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E8" w:rsidRPr="006C4A5E" w:rsidRDefault="008239E8" w:rsidP="009B6D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4A5E">
        <w:rPr>
          <w:b/>
          <w:sz w:val="28"/>
          <w:szCs w:val="28"/>
        </w:rPr>
        <w:t>DISTRICT 12 NORTHEASTERN ONTARIO ANNUAL MEETING</w:t>
      </w:r>
    </w:p>
    <w:p w:rsidR="003B600F" w:rsidRPr="006C4A5E" w:rsidRDefault="003B600F" w:rsidP="009B6D91">
      <w:pPr>
        <w:jc w:val="center"/>
        <w:rPr>
          <w:b/>
          <w:sz w:val="28"/>
          <w:szCs w:val="28"/>
        </w:rPr>
      </w:pPr>
      <w:r w:rsidRPr="006C4A5E">
        <w:rPr>
          <w:b/>
          <w:sz w:val="28"/>
          <w:szCs w:val="28"/>
        </w:rPr>
        <w:t>APRIL</w:t>
      </w:r>
      <w:r w:rsidR="006B0801" w:rsidRPr="006C4A5E">
        <w:rPr>
          <w:b/>
          <w:sz w:val="28"/>
          <w:szCs w:val="28"/>
        </w:rPr>
        <w:t xml:space="preserve"> </w:t>
      </w:r>
      <w:r w:rsidRPr="006C4A5E">
        <w:rPr>
          <w:b/>
          <w:sz w:val="28"/>
          <w:szCs w:val="28"/>
        </w:rPr>
        <w:t>29, 201</w:t>
      </w:r>
      <w:r w:rsidR="00862689">
        <w:rPr>
          <w:b/>
          <w:sz w:val="28"/>
          <w:szCs w:val="28"/>
        </w:rPr>
        <w:t>8</w:t>
      </w:r>
      <w:r w:rsidRPr="006C4A5E">
        <w:rPr>
          <w:b/>
          <w:sz w:val="28"/>
          <w:szCs w:val="28"/>
        </w:rPr>
        <w:t xml:space="preserve"> </w:t>
      </w:r>
      <w:r w:rsidR="006003AC" w:rsidRPr="006C4A5E">
        <w:rPr>
          <w:b/>
          <w:sz w:val="28"/>
          <w:szCs w:val="28"/>
        </w:rPr>
        <w:t>–</w:t>
      </w:r>
      <w:r w:rsidRPr="006C4A5E">
        <w:rPr>
          <w:b/>
          <w:sz w:val="28"/>
          <w:szCs w:val="28"/>
        </w:rPr>
        <w:t xml:space="preserve"> </w:t>
      </w:r>
      <w:r w:rsidR="006C76C8">
        <w:rPr>
          <w:b/>
          <w:sz w:val="28"/>
          <w:szCs w:val="28"/>
        </w:rPr>
        <w:t>TIMMINS</w:t>
      </w:r>
    </w:p>
    <w:p w:rsidR="00B77CF6" w:rsidRDefault="00B77CF6" w:rsidP="009B6D91">
      <w:pPr>
        <w:jc w:val="center"/>
        <w:rPr>
          <w:b/>
          <w:sz w:val="24"/>
          <w:szCs w:val="24"/>
        </w:rPr>
      </w:pPr>
    </w:p>
    <w:p w:rsidR="00B77CF6" w:rsidRPr="00DD746D" w:rsidRDefault="003B49BF" w:rsidP="00B77CF6">
      <w:pPr>
        <w:rPr>
          <w:b/>
          <w:sz w:val="24"/>
          <w:szCs w:val="24"/>
          <w:u w:val="single"/>
        </w:rPr>
      </w:pPr>
      <w:r w:rsidRPr="00DD746D">
        <w:rPr>
          <w:b/>
          <w:sz w:val="24"/>
          <w:szCs w:val="24"/>
          <w:u w:val="single"/>
        </w:rPr>
        <w:t>Call to Order and Welcome</w:t>
      </w:r>
    </w:p>
    <w:p w:rsidR="003B49BF" w:rsidRPr="00DD746D" w:rsidRDefault="00664E8C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District Director Anne Jamieson </w:t>
      </w:r>
      <w:r w:rsidR="00312640" w:rsidRPr="00DD746D">
        <w:rPr>
          <w:sz w:val="24"/>
          <w:szCs w:val="24"/>
        </w:rPr>
        <w:t>called the meeting to order</w:t>
      </w:r>
      <w:r w:rsidR="006C76C8">
        <w:rPr>
          <w:sz w:val="24"/>
          <w:szCs w:val="24"/>
        </w:rPr>
        <w:t>.  Kees Stryland</w:t>
      </w:r>
      <w:r w:rsidR="008176AF">
        <w:rPr>
          <w:sz w:val="24"/>
          <w:szCs w:val="24"/>
        </w:rPr>
        <w:t>, President of the Host Society,</w:t>
      </w:r>
      <w:r w:rsidR="00312640" w:rsidRPr="00DD746D">
        <w:rPr>
          <w:sz w:val="24"/>
          <w:szCs w:val="24"/>
        </w:rPr>
        <w:t xml:space="preserve"> </w:t>
      </w:r>
      <w:r w:rsidR="006E104E">
        <w:rPr>
          <w:sz w:val="24"/>
          <w:szCs w:val="24"/>
        </w:rPr>
        <w:t xml:space="preserve">Timmins Horticultural Society, </w:t>
      </w:r>
      <w:r w:rsidR="00AD4B55">
        <w:rPr>
          <w:sz w:val="24"/>
          <w:szCs w:val="24"/>
        </w:rPr>
        <w:t xml:space="preserve">extended a warm </w:t>
      </w:r>
      <w:r w:rsidR="00312640" w:rsidRPr="00DD746D">
        <w:rPr>
          <w:sz w:val="24"/>
          <w:szCs w:val="24"/>
        </w:rPr>
        <w:t>welcome</w:t>
      </w:r>
      <w:r w:rsidR="00AD4B55">
        <w:rPr>
          <w:sz w:val="24"/>
          <w:szCs w:val="24"/>
        </w:rPr>
        <w:t xml:space="preserve"> to all the </w:t>
      </w:r>
      <w:r w:rsidR="00312640" w:rsidRPr="00DD746D">
        <w:rPr>
          <w:sz w:val="24"/>
          <w:szCs w:val="24"/>
        </w:rPr>
        <w:t>visitors</w:t>
      </w:r>
      <w:r w:rsidR="00B75079">
        <w:rPr>
          <w:sz w:val="24"/>
          <w:szCs w:val="24"/>
        </w:rPr>
        <w:t xml:space="preserve">.  </w:t>
      </w:r>
      <w:r w:rsidR="00AD4B55">
        <w:rPr>
          <w:sz w:val="24"/>
          <w:szCs w:val="24"/>
        </w:rPr>
        <w:t>Acting Mayor of Timmins, Mike Dood</w:t>
      </w:r>
      <w:r w:rsidR="00B75079">
        <w:rPr>
          <w:sz w:val="24"/>
          <w:szCs w:val="24"/>
        </w:rPr>
        <w:t xml:space="preserve">y, </w:t>
      </w:r>
      <w:r w:rsidR="008F62A7">
        <w:rPr>
          <w:sz w:val="24"/>
          <w:szCs w:val="24"/>
        </w:rPr>
        <w:t>thanked the Societies for their work in horticulture and invited everyone to visit the Miner’s Memorial</w:t>
      </w:r>
      <w:r w:rsidR="008B05F1">
        <w:rPr>
          <w:sz w:val="24"/>
          <w:szCs w:val="24"/>
        </w:rPr>
        <w:t xml:space="preserve"> (this being the Day of Mourning).  </w:t>
      </w:r>
      <w:r w:rsidR="000911B9">
        <w:rPr>
          <w:sz w:val="24"/>
          <w:szCs w:val="24"/>
        </w:rPr>
        <w:t xml:space="preserve">Ontario Horticultural Association </w:t>
      </w:r>
      <w:r w:rsidR="00A3574F">
        <w:rPr>
          <w:sz w:val="24"/>
          <w:szCs w:val="24"/>
        </w:rPr>
        <w:t>N</w:t>
      </w:r>
      <w:r w:rsidR="000911B9">
        <w:rPr>
          <w:sz w:val="24"/>
          <w:szCs w:val="24"/>
        </w:rPr>
        <w:t>/</w:t>
      </w:r>
      <w:r w:rsidR="00A3574F">
        <w:rPr>
          <w:sz w:val="24"/>
          <w:szCs w:val="24"/>
        </w:rPr>
        <w:t>E</w:t>
      </w:r>
      <w:r w:rsidR="000911B9">
        <w:rPr>
          <w:sz w:val="24"/>
          <w:szCs w:val="24"/>
        </w:rPr>
        <w:t xml:space="preserve"> </w:t>
      </w:r>
      <w:r w:rsidR="008F32FE">
        <w:rPr>
          <w:sz w:val="24"/>
          <w:szCs w:val="24"/>
        </w:rPr>
        <w:t>Region R</w:t>
      </w:r>
      <w:r w:rsidR="000911B9">
        <w:rPr>
          <w:sz w:val="24"/>
          <w:szCs w:val="24"/>
        </w:rPr>
        <w:t>ep</w:t>
      </w:r>
      <w:r w:rsidR="008B05F1">
        <w:rPr>
          <w:sz w:val="24"/>
          <w:szCs w:val="24"/>
        </w:rPr>
        <w:t xml:space="preserve">, Charles Freeman, </w:t>
      </w:r>
      <w:r w:rsidR="00234475">
        <w:rPr>
          <w:sz w:val="24"/>
          <w:szCs w:val="24"/>
        </w:rPr>
        <w:t xml:space="preserve">gave “hats off” </w:t>
      </w:r>
      <w:r w:rsidR="00F93609">
        <w:rPr>
          <w:sz w:val="24"/>
          <w:szCs w:val="24"/>
        </w:rPr>
        <w:t xml:space="preserve">to the Societies </w:t>
      </w:r>
      <w:r w:rsidR="00832451">
        <w:rPr>
          <w:sz w:val="24"/>
          <w:szCs w:val="24"/>
        </w:rPr>
        <w:t xml:space="preserve">and </w:t>
      </w:r>
      <w:r w:rsidR="00C52B30">
        <w:rPr>
          <w:sz w:val="24"/>
          <w:szCs w:val="24"/>
        </w:rPr>
        <w:t>thanked the</w:t>
      </w:r>
      <w:r w:rsidR="00F93609">
        <w:rPr>
          <w:sz w:val="24"/>
          <w:szCs w:val="24"/>
        </w:rPr>
        <w:t>m</w:t>
      </w:r>
      <w:r w:rsidR="00C52B30">
        <w:rPr>
          <w:sz w:val="24"/>
          <w:szCs w:val="24"/>
        </w:rPr>
        <w:t xml:space="preserve"> for all that they do</w:t>
      </w:r>
      <w:r w:rsidR="00832451">
        <w:rPr>
          <w:sz w:val="24"/>
          <w:szCs w:val="24"/>
        </w:rPr>
        <w:t xml:space="preserve"> </w:t>
      </w:r>
      <w:r w:rsidR="004D0567">
        <w:rPr>
          <w:sz w:val="24"/>
          <w:szCs w:val="24"/>
        </w:rPr>
        <w:t xml:space="preserve">given </w:t>
      </w:r>
      <w:r w:rsidR="00832451">
        <w:rPr>
          <w:sz w:val="24"/>
          <w:szCs w:val="24"/>
        </w:rPr>
        <w:t>the distance, geography, and climate</w:t>
      </w:r>
      <w:r w:rsidR="005439E1">
        <w:rPr>
          <w:sz w:val="24"/>
          <w:szCs w:val="24"/>
        </w:rPr>
        <w:t xml:space="preserve"> in the north.</w:t>
      </w:r>
    </w:p>
    <w:p w:rsidR="00BF5B88" w:rsidRPr="00DD746D" w:rsidRDefault="00BF5B88" w:rsidP="003671E8">
      <w:pPr>
        <w:jc w:val="both"/>
        <w:rPr>
          <w:sz w:val="24"/>
          <w:szCs w:val="24"/>
        </w:rPr>
      </w:pPr>
    </w:p>
    <w:p w:rsidR="00BF5B88" w:rsidRPr="00DD746D" w:rsidRDefault="00322246" w:rsidP="003671E8">
      <w:pPr>
        <w:jc w:val="both"/>
        <w:rPr>
          <w:sz w:val="24"/>
          <w:szCs w:val="24"/>
        </w:rPr>
      </w:pPr>
      <w:r w:rsidRPr="00DD746D">
        <w:rPr>
          <w:b/>
          <w:sz w:val="24"/>
          <w:szCs w:val="24"/>
          <w:u w:val="single"/>
        </w:rPr>
        <w:t>Roll Call</w:t>
      </w:r>
    </w:p>
    <w:p w:rsidR="00322246" w:rsidRPr="00DD746D" w:rsidRDefault="00322246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>Cochrane</w:t>
      </w:r>
      <w:r w:rsidRPr="00DD746D">
        <w:rPr>
          <w:sz w:val="24"/>
          <w:szCs w:val="24"/>
        </w:rPr>
        <w:tab/>
      </w:r>
      <w:r w:rsidR="00832451">
        <w:rPr>
          <w:sz w:val="24"/>
          <w:szCs w:val="24"/>
        </w:rPr>
        <w:t>4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Kirkland Lake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="00930E61">
        <w:rPr>
          <w:sz w:val="24"/>
          <w:szCs w:val="24"/>
        </w:rPr>
        <w:t>3</w:t>
      </w:r>
    </w:p>
    <w:p w:rsidR="00BF44E9" w:rsidRPr="00DD746D" w:rsidRDefault="00BF44E9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>Englehart</w:t>
      </w:r>
      <w:r w:rsidRPr="00DD746D">
        <w:rPr>
          <w:sz w:val="24"/>
          <w:szCs w:val="24"/>
        </w:rPr>
        <w:tab/>
      </w:r>
      <w:r w:rsidR="00832451">
        <w:rPr>
          <w:sz w:val="24"/>
          <w:szCs w:val="24"/>
        </w:rPr>
        <w:t>4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Porcupine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="00930E61">
        <w:rPr>
          <w:sz w:val="24"/>
          <w:szCs w:val="24"/>
        </w:rPr>
        <w:t>4</w:t>
      </w:r>
    </w:p>
    <w:p w:rsidR="00FC4A03" w:rsidRPr="00DD746D" w:rsidRDefault="00FC4A03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>Iroquois Falls</w:t>
      </w:r>
      <w:r w:rsidRPr="00DD746D">
        <w:rPr>
          <w:sz w:val="24"/>
          <w:szCs w:val="24"/>
        </w:rPr>
        <w:tab/>
      </w:r>
      <w:r w:rsidR="00930E61">
        <w:rPr>
          <w:sz w:val="24"/>
          <w:szCs w:val="24"/>
        </w:rPr>
        <w:t>4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Timmins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="00930E61">
        <w:rPr>
          <w:sz w:val="24"/>
          <w:szCs w:val="24"/>
        </w:rPr>
        <w:t>8</w:t>
      </w:r>
    </w:p>
    <w:p w:rsidR="00DC22B8" w:rsidRPr="00DD746D" w:rsidRDefault="00D23A6D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>Kapuskasing</w:t>
      </w:r>
      <w:r w:rsidRPr="00DD746D">
        <w:rPr>
          <w:sz w:val="24"/>
          <w:szCs w:val="24"/>
        </w:rPr>
        <w:tab/>
        <w:t>4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Past Directors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="0029534B">
        <w:rPr>
          <w:sz w:val="24"/>
          <w:szCs w:val="24"/>
        </w:rPr>
        <w:t>2</w:t>
      </w:r>
    </w:p>
    <w:p w:rsidR="00D23A6D" w:rsidRPr="00DD746D" w:rsidRDefault="00D23A6D" w:rsidP="003671E8">
      <w:pPr>
        <w:jc w:val="both"/>
        <w:rPr>
          <w:sz w:val="24"/>
          <w:szCs w:val="24"/>
        </w:rPr>
      </w:pPr>
    </w:p>
    <w:p w:rsidR="00D23A6D" w:rsidRPr="00DD746D" w:rsidRDefault="00D23A6D" w:rsidP="003671E8">
      <w:pPr>
        <w:jc w:val="both"/>
        <w:rPr>
          <w:sz w:val="24"/>
          <w:szCs w:val="24"/>
        </w:rPr>
      </w:pPr>
      <w:r w:rsidRPr="00DD746D">
        <w:rPr>
          <w:b/>
          <w:sz w:val="24"/>
          <w:szCs w:val="24"/>
          <w:u w:val="single"/>
        </w:rPr>
        <w:t>Minutes of the 201</w:t>
      </w:r>
      <w:r w:rsidR="00F208ED">
        <w:rPr>
          <w:b/>
          <w:sz w:val="24"/>
          <w:szCs w:val="24"/>
          <w:u w:val="single"/>
        </w:rPr>
        <w:t>7</w:t>
      </w:r>
      <w:r w:rsidRPr="00DD746D">
        <w:rPr>
          <w:b/>
          <w:sz w:val="24"/>
          <w:szCs w:val="24"/>
          <w:u w:val="single"/>
        </w:rPr>
        <w:t xml:space="preserve"> Annual Meeting</w:t>
      </w:r>
    </w:p>
    <w:p w:rsidR="00D23A6D" w:rsidRPr="00DD746D" w:rsidRDefault="004B74FC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Copies of the minutes </w:t>
      </w:r>
      <w:r w:rsidR="00BF0749" w:rsidRPr="00DD746D">
        <w:rPr>
          <w:sz w:val="24"/>
          <w:szCs w:val="24"/>
        </w:rPr>
        <w:t xml:space="preserve">were </w:t>
      </w:r>
      <w:r w:rsidRPr="00DD746D">
        <w:rPr>
          <w:sz w:val="24"/>
          <w:szCs w:val="24"/>
        </w:rPr>
        <w:t>distributed to all Societies.</w:t>
      </w:r>
    </w:p>
    <w:p w:rsidR="004B74FC" w:rsidRPr="00DD746D" w:rsidRDefault="004B74FC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ab/>
        <w:t>Motion:</w:t>
      </w:r>
      <w:r w:rsidR="00F208ED">
        <w:rPr>
          <w:sz w:val="24"/>
          <w:szCs w:val="24"/>
        </w:rPr>
        <w:t xml:space="preserve"> Louis Fortier/</w:t>
      </w:r>
      <w:r w:rsidRPr="00DD746D">
        <w:rPr>
          <w:sz w:val="24"/>
          <w:szCs w:val="24"/>
        </w:rPr>
        <w:t xml:space="preserve">Billie Rheault that the minutes be accepted as </w:t>
      </w:r>
      <w:r w:rsidR="00F208ED">
        <w:rPr>
          <w:sz w:val="24"/>
          <w:szCs w:val="24"/>
        </w:rPr>
        <w:t>distributed</w:t>
      </w:r>
      <w:r w:rsidRPr="00DD746D">
        <w:rPr>
          <w:sz w:val="24"/>
          <w:szCs w:val="24"/>
        </w:rPr>
        <w:t xml:space="preserve">.  </w:t>
      </w:r>
      <w:r w:rsidR="004C69BF">
        <w:rPr>
          <w:sz w:val="24"/>
          <w:szCs w:val="24"/>
        </w:rPr>
        <w:t>C</w:t>
      </w:r>
      <w:r w:rsidRPr="00DD746D">
        <w:rPr>
          <w:sz w:val="24"/>
          <w:szCs w:val="24"/>
        </w:rPr>
        <w:t>arried.</w:t>
      </w:r>
    </w:p>
    <w:p w:rsidR="00F208ED" w:rsidRDefault="00F208ED" w:rsidP="003671E8">
      <w:pPr>
        <w:jc w:val="both"/>
        <w:rPr>
          <w:sz w:val="24"/>
          <w:szCs w:val="24"/>
        </w:rPr>
      </w:pPr>
    </w:p>
    <w:p w:rsidR="004B74FC" w:rsidRPr="00DD746D" w:rsidRDefault="004B74FC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Business Arising:  </w:t>
      </w:r>
      <w:r w:rsidR="0043122B">
        <w:rPr>
          <w:sz w:val="24"/>
          <w:szCs w:val="24"/>
        </w:rPr>
        <w:t>Hosting an OHA Convention.  Billie Rheault offered to</w:t>
      </w:r>
      <w:r w:rsidR="006959A5">
        <w:rPr>
          <w:sz w:val="24"/>
          <w:szCs w:val="24"/>
        </w:rPr>
        <w:t xml:space="preserve"> </w:t>
      </w:r>
      <w:r w:rsidR="004C69BF">
        <w:rPr>
          <w:sz w:val="24"/>
          <w:szCs w:val="24"/>
        </w:rPr>
        <w:t xml:space="preserve">investigate </w:t>
      </w:r>
      <w:r w:rsidR="00717A84">
        <w:rPr>
          <w:sz w:val="24"/>
          <w:szCs w:val="24"/>
        </w:rPr>
        <w:t>venue options</w:t>
      </w:r>
      <w:r w:rsidR="004C69BF">
        <w:rPr>
          <w:sz w:val="24"/>
          <w:szCs w:val="24"/>
        </w:rPr>
        <w:t>,</w:t>
      </w:r>
      <w:r w:rsidR="006959A5">
        <w:rPr>
          <w:sz w:val="24"/>
          <w:szCs w:val="24"/>
        </w:rPr>
        <w:t xml:space="preserve"> but s</w:t>
      </w:r>
      <w:r w:rsidR="00C6215E">
        <w:rPr>
          <w:sz w:val="24"/>
          <w:szCs w:val="24"/>
        </w:rPr>
        <w:t>he need</w:t>
      </w:r>
      <w:r w:rsidR="006959A5">
        <w:rPr>
          <w:sz w:val="24"/>
          <w:szCs w:val="24"/>
        </w:rPr>
        <w:t>s</w:t>
      </w:r>
      <w:r w:rsidR="00C6215E">
        <w:rPr>
          <w:sz w:val="24"/>
          <w:szCs w:val="24"/>
        </w:rPr>
        <w:t xml:space="preserve"> to know the </w:t>
      </w:r>
      <w:r w:rsidR="004C69BF">
        <w:rPr>
          <w:sz w:val="24"/>
          <w:szCs w:val="24"/>
        </w:rPr>
        <w:t xml:space="preserve">required </w:t>
      </w:r>
      <w:r w:rsidR="00C6215E">
        <w:rPr>
          <w:sz w:val="24"/>
          <w:szCs w:val="24"/>
        </w:rPr>
        <w:t xml:space="preserve">number of meeting rooms, etc. </w:t>
      </w:r>
      <w:r w:rsidR="00292591">
        <w:rPr>
          <w:sz w:val="24"/>
          <w:szCs w:val="24"/>
        </w:rPr>
        <w:t xml:space="preserve"> Anne Jamieson to follow up.</w:t>
      </w:r>
    </w:p>
    <w:p w:rsidR="004B74FC" w:rsidRPr="00DD746D" w:rsidRDefault="004B74FC" w:rsidP="003671E8">
      <w:pPr>
        <w:jc w:val="both"/>
        <w:rPr>
          <w:sz w:val="24"/>
          <w:szCs w:val="24"/>
        </w:rPr>
      </w:pPr>
    </w:p>
    <w:p w:rsidR="00156A26" w:rsidRDefault="00156A26" w:rsidP="003671E8">
      <w:pPr>
        <w:jc w:val="both"/>
        <w:rPr>
          <w:sz w:val="24"/>
          <w:szCs w:val="24"/>
        </w:rPr>
      </w:pPr>
      <w:r w:rsidRPr="00DD746D">
        <w:rPr>
          <w:b/>
          <w:sz w:val="24"/>
          <w:szCs w:val="24"/>
          <w:u w:val="single"/>
        </w:rPr>
        <w:t xml:space="preserve">Correspondence </w:t>
      </w:r>
    </w:p>
    <w:p w:rsidR="00EE7371" w:rsidRPr="00EE7371" w:rsidRDefault="00EE7371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District Director Anne Jamieson received an email from each of the </w:t>
      </w:r>
      <w:r w:rsidR="00A2715F">
        <w:rPr>
          <w:sz w:val="24"/>
          <w:szCs w:val="24"/>
        </w:rPr>
        <w:t>two current Assistant Directors advising her that they would finish their term and not continue again.</w:t>
      </w:r>
    </w:p>
    <w:p w:rsidR="00D55938" w:rsidRPr="00DD746D" w:rsidRDefault="00D55938" w:rsidP="003671E8">
      <w:pPr>
        <w:jc w:val="both"/>
        <w:rPr>
          <w:sz w:val="24"/>
          <w:szCs w:val="24"/>
        </w:rPr>
      </w:pPr>
    </w:p>
    <w:p w:rsidR="00D55938" w:rsidRPr="00DD746D" w:rsidRDefault="00D55938" w:rsidP="003671E8">
      <w:pPr>
        <w:jc w:val="both"/>
        <w:rPr>
          <w:b/>
          <w:sz w:val="24"/>
          <w:szCs w:val="24"/>
          <w:u w:val="single"/>
        </w:rPr>
      </w:pPr>
      <w:r w:rsidRPr="00DD746D">
        <w:rPr>
          <w:b/>
          <w:sz w:val="24"/>
          <w:szCs w:val="24"/>
          <w:u w:val="single"/>
        </w:rPr>
        <w:t>Reports</w:t>
      </w:r>
    </w:p>
    <w:p w:rsidR="00BF5B88" w:rsidRPr="00DD746D" w:rsidRDefault="0012312D" w:rsidP="003671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D746D">
        <w:rPr>
          <w:sz w:val="24"/>
          <w:szCs w:val="24"/>
        </w:rPr>
        <w:t>Financial – Kathy Buller</w:t>
      </w:r>
      <w:r w:rsidR="00462509" w:rsidRPr="00DD746D">
        <w:rPr>
          <w:sz w:val="24"/>
          <w:szCs w:val="24"/>
        </w:rPr>
        <w:t xml:space="preserve"> – copies </w:t>
      </w:r>
      <w:r w:rsidR="00B0683E" w:rsidRPr="00DD746D">
        <w:rPr>
          <w:sz w:val="24"/>
          <w:szCs w:val="24"/>
        </w:rPr>
        <w:t>of the reports were distributed to the delegates</w:t>
      </w:r>
      <w:r w:rsidRPr="00DD746D">
        <w:rPr>
          <w:sz w:val="24"/>
          <w:szCs w:val="24"/>
        </w:rPr>
        <w:t xml:space="preserve"> </w:t>
      </w:r>
    </w:p>
    <w:p w:rsidR="0012312D" w:rsidRPr="00DD746D" w:rsidRDefault="0012312D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Treasurer Kathy Buller presented the audited 201</w:t>
      </w:r>
      <w:r w:rsidR="00A93CDE">
        <w:rPr>
          <w:sz w:val="24"/>
          <w:szCs w:val="24"/>
        </w:rPr>
        <w:t>7</w:t>
      </w:r>
      <w:r w:rsidRPr="00DD746D">
        <w:rPr>
          <w:sz w:val="24"/>
          <w:szCs w:val="24"/>
        </w:rPr>
        <w:t xml:space="preserve"> financial statement showing a bank balance as of December </w:t>
      </w:r>
      <w:r w:rsidR="009068A0">
        <w:rPr>
          <w:sz w:val="24"/>
          <w:szCs w:val="24"/>
        </w:rPr>
        <w:t>3</w:t>
      </w:r>
      <w:r w:rsidRPr="00DD746D">
        <w:rPr>
          <w:sz w:val="24"/>
          <w:szCs w:val="24"/>
        </w:rPr>
        <w:t>1 of $1,</w:t>
      </w:r>
      <w:r w:rsidR="00826F32">
        <w:rPr>
          <w:sz w:val="24"/>
          <w:szCs w:val="24"/>
        </w:rPr>
        <w:t>776.69</w:t>
      </w:r>
    </w:p>
    <w:p w:rsidR="0012312D" w:rsidRPr="00DD746D" w:rsidRDefault="00826F32" w:rsidP="003671E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Special Projects </w:t>
      </w:r>
      <w:r w:rsidR="00C64362">
        <w:rPr>
          <w:sz w:val="24"/>
          <w:szCs w:val="24"/>
        </w:rPr>
        <w:t>Account</w:t>
      </w:r>
      <w:r w:rsidR="0012312D" w:rsidRPr="00DD746D">
        <w:rPr>
          <w:sz w:val="24"/>
          <w:szCs w:val="24"/>
        </w:rPr>
        <w:tab/>
      </w:r>
      <w:r w:rsidR="0012312D" w:rsidRPr="00DD746D">
        <w:rPr>
          <w:sz w:val="24"/>
          <w:szCs w:val="24"/>
        </w:rPr>
        <w:tab/>
      </w:r>
      <w:r w:rsidR="0012312D" w:rsidRPr="00DD746D">
        <w:rPr>
          <w:sz w:val="24"/>
          <w:szCs w:val="24"/>
        </w:rPr>
        <w:tab/>
        <w:t>$</w:t>
      </w:r>
      <w:r w:rsidR="00A2508D">
        <w:rPr>
          <w:sz w:val="24"/>
          <w:szCs w:val="24"/>
        </w:rPr>
        <w:t>7</w:t>
      </w:r>
      <w:r w:rsidR="00CC462B">
        <w:rPr>
          <w:sz w:val="24"/>
          <w:szCs w:val="24"/>
        </w:rPr>
        <w:t>,</w:t>
      </w:r>
      <w:r w:rsidR="00E577FE">
        <w:rPr>
          <w:sz w:val="24"/>
          <w:szCs w:val="24"/>
        </w:rPr>
        <w:t>65</w:t>
      </w:r>
      <w:r w:rsidR="00CC462B">
        <w:rPr>
          <w:sz w:val="24"/>
          <w:szCs w:val="24"/>
        </w:rPr>
        <w:t>1.69</w:t>
      </w:r>
    </w:p>
    <w:p w:rsidR="0012312D" w:rsidRPr="00DD746D" w:rsidRDefault="0012312D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Bursary Account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$</w:t>
      </w:r>
      <w:r w:rsidR="00505C6C">
        <w:rPr>
          <w:sz w:val="24"/>
          <w:szCs w:val="24"/>
        </w:rPr>
        <w:t>4</w:t>
      </w:r>
      <w:r w:rsidR="00570F2C">
        <w:rPr>
          <w:sz w:val="24"/>
          <w:szCs w:val="24"/>
        </w:rPr>
        <w:t>,2</w:t>
      </w:r>
      <w:r w:rsidR="00E54F70">
        <w:rPr>
          <w:sz w:val="24"/>
          <w:szCs w:val="24"/>
        </w:rPr>
        <w:t>46</w:t>
      </w:r>
      <w:r w:rsidR="00570F2C">
        <w:rPr>
          <w:sz w:val="24"/>
          <w:szCs w:val="24"/>
        </w:rPr>
        <w:t>.</w:t>
      </w:r>
      <w:r w:rsidR="00E54F70">
        <w:rPr>
          <w:sz w:val="24"/>
          <w:szCs w:val="24"/>
        </w:rPr>
        <w:t>80</w:t>
      </w:r>
    </w:p>
    <w:p w:rsidR="002B5F5D" w:rsidRPr="00DD746D" w:rsidRDefault="0012312D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Shares – Credit Union</w:t>
      </w:r>
      <w:r w:rsidRPr="00DD746D">
        <w:rPr>
          <w:sz w:val="24"/>
          <w:szCs w:val="24"/>
        </w:rPr>
        <w:tab/>
      </w:r>
      <w:r w:rsidR="004762DD" w:rsidRPr="00DD746D">
        <w:rPr>
          <w:sz w:val="24"/>
          <w:szCs w:val="24"/>
        </w:rPr>
        <w:tab/>
      </w:r>
      <w:r w:rsidR="004762DD" w:rsidRPr="00DD746D">
        <w:rPr>
          <w:sz w:val="24"/>
          <w:szCs w:val="24"/>
        </w:rPr>
        <w:tab/>
      </w:r>
      <w:r w:rsidR="004762DD" w:rsidRPr="00DD746D">
        <w:rPr>
          <w:sz w:val="24"/>
          <w:szCs w:val="24"/>
        </w:rPr>
        <w:tab/>
        <w:t>$</w:t>
      </w:r>
      <w:r w:rsidR="00603152">
        <w:rPr>
          <w:sz w:val="24"/>
          <w:szCs w:val="24"/>
        </w:rPr>
        <w:t xml:space="preserve">  </w:t>
      </w:r>
      <w:r w:rsidR="002F71EE" w:rsidRPr="00DD746D">
        <w:rPr>
          <w:sz w:val="24"/>
          <w:szCs w:val="24"/>
        </w:rPr>
        <w:t xml:space="preserve">    </w:t>
      </w:r>
      <w:r w:rsidR="004762DD" w:rsidRPr="00DD746D">
        <w:rPr>
          <w:sz w:val="24"/>
          <w:szCs w:val="24"/>
        </w:rPr>
        <w:t>25.00</w:t>
      </w:r>
    </w:p>
    <w:p w:rsidR="002B5F5D" w:rsidRPr="00DD746D" w:rsidRDefault="002B5F5D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Shares – Caisse Populaire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$</w:t>
      </w:r>
      <w:r w:rsidR="002F71EE" w:rsidRPr="00DD746D">
        <w:rPr>
          <w:sz w:val="24"/>
          <w:szCs w:val="24"/>
        </w:rPr>
        <w:t xml:space="preserve">  </w:t>
      </w:r>
      <w:r w:rsidR="00603152">
        <w:rPr>
          <w:sz w:val="24"/>
          <w:szCs w:val="24"/>
        </w:rPr>
        <w:t xml:space="preserve">  </w:t>
      </w:r>
      <w:r w:rsidR="002F71EE" w:rsidRPr="00DD746D">
        <w:rPr>
          <w:sz w:val="24"/>
          <w:szCs w:val="24"/>
        </w:rPr>
        <w:t xml:space="preserve">  </w:t>
      </w:r>
      <w:r w:rsidRPr="00DD746D">
        <w:rPr>
          <w:sz w:val="24"/>
          <w:szCs w:val="24"/>
        </w:rPr>
        <w:t>10.00</w:t>
      </w:r>
    </w:p>
    <w:p w:rsidR="00E07E13" w:rsidRPr="00DD746D" w:rsidRDefault="009C0179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Motion:  </w:t>
      </w:r>
      <w:r w:rsidR="0075251D">
        <w:rPr>
          <w:sz w:val="24"/>
          <w:szCs w:val="24"/>
        </w:rPr>
        <w:t>Kathy Buller</w:t>
      </w:r>
      <w:r w:rsidR="004C69BF">
        <w:rPr>
          <w:sz w:val="24"/>
          <w:szCs w:val="24"/>
        </w:rPr>
        <w:t xml:space="preserve">/Louis </w:t>
      </w:r>
      <w:r w:rsidRPr="00DD746D">
        <w:rPr>
          <w:sz w:val="24"/>
          <w:szCs w:val="24"/>
        </w:rPr>
        <w:t xml:space="preserve">Fortier </w:t>
      </w:r>
      <w:r w:rsidR="006A7B82" w:rsidRPr="00DD746D">
        <w:rPr>
          <w:sz w:val="24"/>
          <w:szCs w:val="24"/>
        </w:rPr>
        <w:t>that the report be accepted as presented.  Carried.</w:t>
      </w:r>
    </w:p>
    <w:p w:rsidR="002B5F5D" w:rsidRPr="00AC4BF8" w:rsidRDefault="002B5F5D" w:rsidP="003671E8">
      <w:pPr>
        <w:pStyle w:val="ListParagraph"/>
        <w:jc w:val="both"/>
      </w:pPr>
    </w:p>
    <w:p w:rsidR="00AC4BF8" w:rsidRDefault="002B5F5D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A </w:t>
      </w:r>
      <w:r w:rsidR="007975BC" w:rsidRPr="00DD746D">
        <w:rPr>
          <w:sz w:val="24"/>
          <w:szCs w:val="24"/>
        </w:rPr>
        <w:t>financial report for</w:t>
      </w:r>
      <w:r w:rsidRPr="00DD746D">
        <w:rPr>
          <w:sz w:val="24"/>
          <w:szCs w:val="24"/>
        </w:rPr>
        <w:t xml:space="preserve"> the period January 1</w:t>
      </w:r>
      <w:r w:rsidR="001C1C1D">
        <w:rPr>
          <w:sz w:val="24"/>
          <w:szCs w:val="24"/>
        </w:rPr>
        <w:t xml:space="preserve"> </w:t>
      </w:r>
      <w:r w:rsidRPr="00DD746D">
        <w:rPr>
          <w:sz w:val="24"/>
          <w:szCs w:val="24"/>
        </w:rPr>
        <w:t>to April 2</w:t>
      </w:r>
      <w:r w:rsidR="001C1C1D">
        <w:rPr>
          <w:sz w:val="24"/>
          <w:szCs w:val="24"/>
        </w:rPr>
        <w:t>8</w:t>
      </w:r>
      <w:r w:rsidRPr="00DD746D">
        <w:rPr>
          <w:sz w:val="24"/>
          <w:szCs w:val="24"/>
        </w:rPr>
        <w:t>, 201</w:t>
      </w:r>
      <w:r w:rsidR="001C1C1D">
        <w:rPr>
          <w:sz w:val="24"/>
          <w:szCs w:val="24"/>
        </w:rPr>
        <w:t>8</w:t>
      </w:r>
      <w:r w:rsidRPr="00DD746D">
        <w:rPr>
          <w:sz w:val="24"/>
          <w:szCs w:val="24"/>
        </w:rPr>
        <w:t xml:space="preserve"> showed a bank balance of $</w:t>
      </w:r>
      <w:r w:rsidR="001C1C1D">
        <w:rPr>
          <w:sz w:val="24"/>
          <w:szCs w:val="24"/>
        </w:rPr>
        <w:t>2,207.29</w:t>
      </w:r>
    </w:p>
    <w:p w:rsidR="007975BC" w:rsidRPr="00AC4BF8" w:rsidRDefault="00197C69" w:rsidP="003671E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Special Projects Account</w:t>
      </w:r>
      <w:r w:rsidR="007975BC" w:rsidRPr="00AC4BF8">
        <w:rPr>
          <w:sz w:val="24"/>
          <w:szCs w:val="24"/>
        </w:rPr>
        <w:tab/>
      </w:r>
      <w:r w:rsidR="007975BC" w:rsidRPr="00AC4BF8">
        <w:rPr>
          <w:sz w:val="24"/>
          <w:szCs w:val="24"/>
        </w:rPr>
        <w:tab/>
      </w:r>
      <w:r w:rsidR="007975BC" w:rsidRPr="00AC4BF8">
        <w:rPr>
          <w:sz w:val="24"/>
          <w:szCs w:val="24"/>
        </w:rPr>
        <w:tab/>
        <w:t>$7,</w:t>
      </w:r>
      <w:r w:rsidR="00E577FE">
        <w:rPr>
          <w:sz w:val="24"/>
          <w:szCs w:val="24"/>
        </w:rPr>
        <w:t>651.69</w:t>
      </w:r>
    </w:p>
    <w:p w:rsidR="007975BC" w:rsidRPr="00DD746D" w:rsidRDefault="00B81F2E" w:rsidP="003671E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Bursary Account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870" w:rsidRPr="00DD746D">
        <w:rPr>
          <w:sz w:val="24"/>
          <w:szCs w:val="24"/>
        </w:rPr>
        <w:tab/>
      </w:r>
      <w:r w:rsidR="007975BC" w:rsidRPr="00DD746D">
        <w:rPr>
          <w:sz w:val="24"/>
          <w:szCs w:val="24"/>
        </w:rPr>
        <w:t>$</w:t>
      </w:r>
      <w:r w:rsidR="00D2105E">
        <w:rPr>
          <w:sz w:val="24"/>
          <w:szCs w:val="24"/>
        </w:rPr>
        <w:t>4,</w:t>
      </w:r>
      <w:r w:rsidR="00006801">
        <w:rPr>
          <w:sz w:val="24"/>
          <w:szCs w:val="24"/>
        </w:rPr>
        <w:t>160.64</w:t>
      </w:r>
    </w:p>
    <w:p w:rsidR="007975BC" w:rsidRPr="00DD746D" w:rsidRDefault="007975BC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Shares – Credit Union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$</w:t>
      </w:r>
      <w:r w:rsidR="002F71EE" w:rsidRPr="00DD746D">
        <w:rPr>
          <w:sz w:val="24"/>
          <w:szCs w:val="24"/>
        </w:rPr>
        <w:t xml:space="preserve">     </w:t>
      </w:r>
      <w:r w:rsidRPr="00DD746D">
        <w:rPr>
          <w:sz w:val="24"/>
          <w:szCs w:val="24"/>
        </w:rPr>
        <w:t>25.00</w:t>
      </w:r>
    </w:p>
    <w:p w:rsidR="007975BC" w:rsidRPr="00DD746D" w:rsidRDefault="007975BC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Shares – Caisse Populaire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$</w:t>
      </w:r>
      <w:r w:rsidR="002F71EE" w:rsidRPr="00DD746D">
        <w:rPr>
          <w:sz w:val="24"/>
          <w:szCs w:val="24"/>
        </w:rPr>
        <w:t xml:space="preserve">     </w:t>
      </w:r>
      <w:r w:rsidRPr="00DD746D">
        <w:rPr>
          <w:sz w:val="24"/>
          <w:szCs w:val="24"/>
        </w:rPr>
        <w:t>10.00</w:t>
      </w:r>
    </w:p>
    <w:p w:rsidR="006A7B82" w:rsidRPr="00DD746D" w:rsidRDefault="006A7B82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Motion:  </w:t>
      </w:r>
      <w:r w:rsidR="00A8531C">
        <w:rPr>
          <w:sz w:val="24"/>
          <w:szCs w:val="24"/>
        </w:rPr>
        <w:t>Kathy Buller</w:t>
      </w:r>
      <w:r w:rsidRPr="00DD746D">
        <w:rPr>
          <w:sz w:val="24"/>
          <w:szCs w:val="24"/>
        </w:rPr>
        <w:t>/</w:t>
      </w:r>
      <w:r w:rsidR="00A8531C">
        <w:rPr>
          <w:sz w:val="24"/>
          <w:szCs w:val="24"/>
        </w:rPr>
        <w:t>Bonnie Warner</w:t>
      </w:r>
      <w:r w:rsidRPr="00DD746D">
        <w:rPr>
          <w:sz w:val="24"/>
          <w:szCs w:val="24"/>
        </w:rPr>
        <w:t xml:space="preserve"> </w:t>
      </w:r>
      <w:r w:rsidR="00510D03" w:rsidRPr="00DD746D">
        <w:rPr>
          <w:sz w:val="24"/>
          <w:szCs w:val="24"/>
        </w:rPr>
        <w:t>that the report be accepted as presented.  Carried.</w:t>
      </w:r>
    </w:p>
    <w:p w:rsidR="00510D03" w:rsidRPr="00DD746D" w:rsidRDefault="00510D03" w:rsidP="003671E8">
      <w:pPr>
        <w:pStyle w:val="ListParagraph"/>
        <w:jc w:val="both"/>
        <w:rPr>
          <w:sz w:val="24"/>
          <w:szCs w:val="24"/>
        </w:rPr>
      </w:pPr>
    </w:p>
    <w:p w:rsidR="00510D03" w:rsidRPr="00DD746D" w:rsidRDefault="00AE2023" w:rsidP="003671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D746D">
        <w:rPr>
          <w:sz w:val="24"/>
          <w:szCs w:val="24"/>
          <w:u w:val="single"/>
        </w:rPr>
        <w:t>Bursary</w:t>
      </w:r>
      <w:r w:rsidRPr="00DD746D">
        <w:rPr>
          <w:sz w:val="24"/>
          <w:szCs w:val="24"/>
        </w:rPr>
        <w:t xml:space="preserve"> </w:t>
      </w:r>
      <w:r w:rsidR="0088049A" w:rsidRPr="00DD746D">
        <w:rPr>
          <w:sz w:val="24"/>
          <w:szCs w:val="24"/>
        </w:rPr>
        <w:t>–</w:t>
      </w:r>
      <w:r w:rsidRPr="00DD746D">
        <w:rPr>
          <w:sz w:val="24"/>
          <w:szCs w:val="24"/>
        </w:rPr>
        <w:t xml:space="preserve"> </w:t>
      </w:r>
      <w:r w:rsidR="00350D59" w:rsidRPr="00DD746D">
        <w:rPr>
          <w:sz w:val="24"/>
          <w:szCs w:val="24"/>
        </w:rPr>
        <w:t xml:space="preserve">Ginny </w:t>
      </w:r>
      <w:r w:rsidR="00536699" w:rsidRPr="00DD746D">
        <w:rPr>
          <w:sz w:val="24"/>
          <w:szCs w:val="24"/>
        </w:rPr>
        <w:t>M</w:t>
      </w:r>
      <w:r w:rsidR="00B07520" w:rsidRPr="00DD746D">
        <w:rPr>
          <w:sz w:val="24"/>
          <w:szCs w:val="24"/>
        </w:rPr>
        <w:t>ontminy</w:t>
      </w:r>
    </w:p>
    <w:p w:rsidR="000C03DE" w:rsidRPr="00DD746D" w:rsidRDefault="00FB515A" w:rsidP="003671E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Two applications were received in 2017.  Isabelle Heavener from Cochrane was the successful applicant.</w:t>
      </w:r>
    </w:p>
    <w:p w:rsidR="00965EDE" w:rsidRPr="00DD746D" w:rsidRDefault="00F05DF5" w:rsidP="003671E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2018 </w:t>
      </w:r>
      <w:r w:rsidR="00F55C16">
        <w:rPr>
          <w:sz w:val="24"/>
          <w:szCs w:val="24"/>
        </w:rPr>
        <w:t>Bursary i</w:t>
      </w:r>
      <w:r w:rsidR="00965EDE" w:rsidRPr="00DD746D">
        <w:rPr>
          <w:sz w:val="24"/>
          <w:szCs w:val="24"/>
        </w:rPr>
        <w:t>nformation w</w:t>
      </w:r>
      <w:r w:rsidR="00F55C16">
        <w:rPr>
          <w:sz w:val="24"/>
          <w:szCs w:val="24"/>
        </w:rPr>
        <w:t xml:space="preserve">as </w:t>
      </w:r>
      <w:r w:rsidR="00965EDE" w:rsidRPr="00DD746D">
        <w:rPr>
          <w:sz w:val="24"/>
          <w:szCs w:val="24"/>
        </w:rPr>
        <w:t xml:space="preserve">sent electronically to the eligible schools </w:t>
      </w:r>
      <w:r w:rsidR="00F55C16">
        <w:rPr>
          <w:sz w:val="24"/>
          <w:szCs w:val="24"/>
        </w:rPr>
        <w:t>covering Hearst to Temiscaming Shores</w:t>
      </w:r>
      <w:r>
        <w:rPr>
          <w:sz w:val="24"/>
          <w:szCs w:val="24"/>
        </w:rPr>
        <w:t xml:space="preserve"> on May </w:t>
      </w:r>
      <w:r w:rsidR="007E4178">
        <w:rPr>
          <w:sz w:val="24"/>
          <w:szCs w:val="24"/>
        </w:rPr>
        <w:t xml:space="preserve">15 with a June 16 closing date.  </w:t>
      </w:r>
      <w:r w:rsidR="002E37C1">
        <w:rPr>
          <w:sz w:val="24"/>
          <w:szCs w:val="24"/>
        </w:rPr>
        <w:t xml:space="preserve">The application form </w:t>
      </w:r>
      <w:r w:rsidR="00DF105D">
        <w:rPr>
          <w:sz w:val="24"/>
          <w:szCs w:val="24"/>
        </w:rPr>
        <w:t xml:space="preserve">was updated </w:t>
      </w:r>
      <w:r w:rsidR="001A15D1">
        <w:rPr>
          <w:sz w:val="24"/>
          <w:szCs w:val="24"/>
        </w:rPr>
        <w:t xml:space="preserve">to </w:t>
      </w:r>
      <w:r w:rsidR="002E37C1">
        <w:rPr>
          <w:sz w:val="24"/>
          <w:szCs w:val="24"/>
        </w:rPr>
        <w:t xml:space="preserve">include a mandatory section where the applicant </w:t>
      </w:r>
      <w:r w:rsidR="00DF105D">
        <w:rPr>
          <w:sz w:val="24"/>
          <w:szCs w:val="24"/>
        </w:rPr>
        <w:t xml:space="preserve">details why they should be selected for the award and any other supporting information.  </w:t>
      </w:r>
      <w:r w:rsidR="007B02B4">
        <w:rPr>
          <w:sz w:val="24"/>
          <w:szCs w:val="24"/>
        </w:rPr>
        <w:t xml:space="preserve">Applications will be </w:t>
      </w:r>
      <w:r w:rsidR="006E15D3">
        <w:rPr>
          <w:sz w:val="24"/>
          <w:szCs w:val="24"/>
        </w:rPr>
        <w:t>reviewed on June 29.</w:t>
      </w:r>
    </w:p>
    <w:p w:rsidR="00965EDE" w:rsidRPr="00DD746D" w:rsidRDefault="00892788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Motion:  Ginny Montminy/</w:t>
      </w:r>
      <w:r w:rsidR="006E15D3">
        <w:rPr>
          <w:sz w:val="24"/>
          <w:szCs w:val="24"/>
        </w:rPr>
        <w:t xml:space="preserve">Rene Roy </w:t>
      </w:r>
      <w:r w:rsidRPr="00DD746D">
        <w:rPr>
          <w:sz w:val="24"/>
          <w:szCs w:val="24"/>
        </w:rPr>
        <w:t>that the bursary report be accepted as presented.  Carried</w:t>
      </w:r>
    </w:p>
    <w:p w:rsidR="00892788" w:rsidRPr="00DD746D" w:rsidRDefault="00892788" w:rsidP="003671E8">
      <w:pPr>
        <w:pStyle w:val="ListParagraph"/>
        <w:jc w:val="both"/>
        <w:rPr>
          <w:sz w:val="24"/>
          <w:szCs w:val="24"/>
        </w:rPr>
      </w:pPr>
    </w:p>
    <w:p w:rsidR="00892788" w:rsidRPr="00DD746D" w:rsidRDefault="00D34237" w:rsidP="003671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D746D">
        <w:rPr>
          <w:sz w:val="24"/>
          <w:szCs w:val="24"/>
          <w:u w:val="single"/>
        </w:rPr>
        <w:t>Webmaster</w:t>
      </w:r>
      <w:r w:rsidRPr="00DD746D">
        <w:rPr>
          <w:sz w:val="24"/>
          <w:szCs w:val="24"/>
        </w:rPr>
        <w:t xml:space="preserve"> – </w:t>
      </w:r>
      <w:r w:rsidR="008A6EBA">
        <w:rPr>
          <w:sz w:val="24"/>
          <w:szCs w:val="24"/>
        </w:rPr>
        <w:t>Bonnie Warner read p</w:t>
      </w:r>
      <w:r w:rsidR="00202FE1">
        <w:rPr>
          <w:sz w:val="24"/>
          <w:szCs w:val="24"/>
        </w:rPr>
        <w:t xml:space="preserve">rinted report from </w:t>
      </w:r>
      <w:r w:rsidRPr="00DD746D">
        <w:rPr>
          <w:sz w:val="24"/>
          <w:szCs w:val="24"/>
        </w:rPr>
        <w:t>Rick Heaslip</w:t>
      </w:r>
      <w:r w:rsidR="00202FE1">
        <w:rPr>
          <w:sz w:val="24"/>
          <w:szCs w:val="24"/>
        </w:rPr>
        <w:t xml:space="preserve"> in his absence</w:t>
      </w:r>
    </w:p>
    <w:p w:rsidR="0072427B" w:rsidRPr="00DD746D" w:rsidRDefault="00872320" w:rsidP="003671E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Total visitations to the District website in 2017 were 3,081</w:t>
      </w:r>
      <w:r w:rsidR="00CE0C9C">
        <w:rPr>
          <w:sz w:val="24"/>
          <w:szCs w:val="24"/>
        </w:rPr>
        <w:t xml:space="preserve">, an increase of almost 200 visits over 2016.  </w:t>
      </w:r>
      <w:r w:rsidR="00577E95">
        <w:rPr>
          <w:sz w:val="24"/>
          <w:szCs w:val="24"/>
        </w:rPr>
        <w:t xml:space="preserve">Since the June 1, 2014 </w:t>
      </w:r>
      <w:r w:rsidR="003671E8">
        <w:rPr>
          <w:sz w:val="24"/>
          <w:szCs w:val="24"/>
        </w:rPr>
        <w:t>launch</w:t>
      </w:r>
      <w:r w:rsidR="00577E95">
        <w:rPr>
          <w:sz w:val="24"/>
          <w:szCs w:val="24"/>
        </w:rPr>
        <w:t xml:space="preserve"> of the website</w:t>
      </w:r>
      <w:r w:rsidR="0054366D">
        <w:rPr>
          <w:sz w:val="24"/>
          <w:szCs w:val="24"/>
        </w:rPr>
        <w:t>, there have been over 11,469 visits as of Apri</w:t>
      </w:r>
      <w:r w:rsidR="0003560C">
        <w:rPr>
          <w:sz w:val="24"/>
          <w:szCs w:val="24"/>
        </w:rPr>
        <w:t>l</w:t>
      </w:r>
      <w:r w:rsidR="0054366D">
        <w:rPr>
          <w:sz w:val="24"/>
          <w:szCs w:val="24"/>
        </w:rPr>
        <w:t xml:space="preserve"> 22, 2018.  To date, for 2018</w:t>
      </w:r>
      <w:r w:rsidR="002A0A9A">
        <w:rPr>
          <w:sz w:val="24"/>
          <w:szCs w:val="24"/>
        </w:rPr>
        <w:t xml:space="preserve"> alone, the site has had 857 visits.  </w:t>
      </w:r>
      <w:r w:rsidR="0019150E" w:rsidRPr="00DD746D">
        <w:rPr>
          <w:sz w:val="24"/>
          <w:szCs w:val="24"/>
        </w:rPr>
        <w:t>Rick</w:t>
      </w:r>
      <w:r w:rsidR="00D40274">
        <w:rPr>
          <w:sz w:val="24"/>
          <w:szCs w:val="24"/>
        </w:rPr>
        <w:t xml:space="preserve">’s report </w:t>
      </w:r>
      <w:r w:rsidR="0019150E" w:rsidRPr="00DD746D">
        <w:rPr>
          <w:sz w:val="24"/>
          <w:szCs w:val="24"/>
        </w:rPr>
        <w:t>h</w:t>
      </w:r>
      <w:r w:rsidR="006835A7" w:rsidRPr="00DD746D">
        <w:rPr>
          <w:sz w:val="24"/>
          <w:szCs w:val="24"/>
        </w:rPr>
        <w:t xml:space="preserve">ighlighted updates to </w:t>
      </w:r>
      <w:r w:rsidR="005B08E0" w:rsidRPr="00DD746D">
        <w:rPr>
          <w:sz w:val="24"/>
          <w:szCs w:val="24"/>
        </w:rPr>
        <w:t>the website pages since the 201</w:t>
      </w:r>
      <w:r w:rsidR="002A0A9A">
        <w:rPr>
          <w:sz w:val="24"/>
          <w:szCs w:val="24"/>
        </w:rPr>
        <w:t>7</w:t>
      </w:r>
      <w:r w:rsidR="005B08E0" w:rsidRPr="00DD746D">
        <w:rPr>
          <w:sz w:val="24"/>
          <w:szCs w:val="24"/>
        </w:rPr>
        <w:t xml:space="preserve"> Annual Meeting</w:t>
      </w:r>
      <w:r w:rsidR="002B0F36" w:rsidRPr="00DD746D">
        <w:rPr>
          <w:sz w:val="24"/>
          <w:szCs w:val="24"/>
        </w:rPr>
        <w:t>.</w:t>
      </w:r>
      <w:r w:rsidR="00353F38" w:rsidRPr="00DD746D">
        <w:rPr>
          <w:sz w:val="24"/>
          <w:szCs w:val="24"/>
        </w:rPr>
        <w:t xml:space="preserve">  </w:t>
      </w:r>
    </w:p>
    <w:p w:rsidR="004710EA" w:rsidRPr="00DD746D" w:rsidRDefault="0072427B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Motion:  </w:t>
      </w:r>
      <w:r w:rsidR="00C53C8B">
        <w:rPr>
          <w:sz w:val="24"/>
          <w:szCs w:val="24"/>
        </w:rPr>
        <w:t>Bonnie Warner</w:t>
      </w:r>
      <w:r w:rsidRPr="00DD746D">
        <w:rPr>
          <w:sz w:val="24"/>
          <w:szCs w:val="24"/>
        </w:rPr>
        <w:t>/</w:t>
      </w:r>
      <w:r w:rsidR="00C53C8B">
        <w:rPr>
          <w:sz w:val="24"/>
          <w:szCs w:val="24"/>
        </w:rPr>
        <w:t xml:space="preserve">Eileen Fisher </w:t>
      </w:r>
      <w:r w:rsidR="004710EA" w:rsidRPr="00DD746D">
        <w:rPr>
          <w:sz w:val="24"/>
          <w:szCs w:val="24"/>
        </w:rPr>
        <w:t xml:space="preserve">that the website report be accepted as </w:t>
      </w:r>
      <w:r w:rsidR="00C53C8B">
        <w:rPr>
          <w:sz w:val="24"/>
          <w:szCs w:val="24"/>
        </w:rPr>
        <w:t>read.  Carried</w:t>
      </w:r>
      <w:r w:rsidR="004710EA" w:rsidRPr="00DD746D">
        <w:rPr>
          <w:sz w:val="24"/>
          <w:szCs w:val="24"/>
        </w:rPr>
        <w:t>.</w:t>
      </w:r>
    </w:p>
    <w:p w:rsidR="004710EA" w:rsidRPr="00DD746D" w:rsidRDefault="004710EA" w:rsidP="003671E8">
      <w:pPr>
        <w:pStyle w:val="ListParagraph"/>
        <w:jc w:val="both"/>
        <w:rPr>
          <w:sz w:val="24"/>
          <w:szCs w:val="24"/>
        </w:rPr>
      </w:pPr>
    </w:p>
    <w:p w:rsidR="00CB786B" w:rsidRPr="00DD746D" w:rsidRDefault="004710EA" w:rsidP="003671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D746D">
        <w:rPr>
          <w:sz w:val="24"/>
          <w:szCs w:val="24"/>
          <w:u w:val="single"/>
        </w:rPr>
        <w:t>District Director</w:t>
      </w:r>
      <w:r w:rsidR="00CB786B" w:rsidRPr="00DD746D">
        <w:rPr>
          <w:sz w:val="24"/>
          <w:szCs w:val="24"/>
        </w:rPr>
        <w:t xml:space="preserve"> – Anne Jamieson</w:t>
      </w:r>
    </w:p>
    <w:p w:rsidR="00ED3263" w:rsidRPr="00DD746D" w:rsidRDefault="00B9331B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Anne </w:t>
      </w:r>
      <w:r w:rsidR="00ED3263" w:rsidRPr="00DD746D">
        <w:rPr>
          <w:sz w:val="24"/>
          <w:szCs w:val="24"/>
        </w:rPr>
        <w:t>reported</w:t>
      </w:r>
      <w:r w:rsidR="00930992">
        <w:rPr>
          <w:sz w:val="24"/>
          <w:szCs w:val="24"/>
        </w:rPr>
        <w:t xml:space="preserve"> the following</w:t>
      </w:r>
      <w:r w:rsidR="00ED3263" w:rsidRPr="00DD746D">
        <w:rPr>
          <w:sz w:val="24"/>
          <w:szCs w:val="24"/>
        </w:rPr>
        <w:t>:</w:t>
      </w:r>
    </w:p>
    <w:p w:rsidR="00766B2F" w:rsidRDefault="00930992" w:rsidP="003671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Eileen Fisher and Bill Thiffault won prizes at the OHA Convention </w:t>
      </w:r>
      <w:r w:rsidR="00766B2F">
        <w:rPr>
          <w:sz w:val="24"/>
          <w:szCs w:val="24"/>
        </w:rPr>
        <w:t>for “Creative Writing”.</w:t>
      </w:r>
    </w:p>
    <w:p w:rsidR="001F3A6C" w:rsidRDefault="00766B2F" w:rsidP="003671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to Porcupine, Timmins and Englehart for their pollinator gardens.  </w:t>
      </w:r>
      <w:r w:rsidR="002A61A8">
        <w:rPr>
          <w:sz w:val="24"/>
          <w:szCs w:val="24"/>
        </w:rPr>
        <w:t>A $200 cheque from the OHA was divided between the three Societies.  OHA and Lee Valley partnered</w:t>
      </w:r>
      <w:r w:rsidR="00516454">
        <w:rPr>
          <w:sz w:val="24"/>
          <w:szCs w:val="24"/>
        </w:rPr>
        <w:t xml:space="preserve"> for the pollinator signs which are available in French and English for $25.  </w:t>
      </w:r>
    </w:p>
    <w:p w:rsidR="001F3A6C" w:rsidRDefault="001F3A6C" w:rsidP="003671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District reports are due May 1.</w:t>
      </w:r>
    </w:p>
    <w:p w:rsidR="00695372" w:rsidRDefault="00695372" w:rsidP="003671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Reviewed the </w:t>
      </w:r>
      <w:r w:rsidR="0052095C">
        <w:rPr>
          <w:sz w:val="24"/>
          <w:szCs w:val="24"/>
        </w:rPr>
        <w:t>Societies activities with children and youth members and Societies partnerships.</w:t>
      </w:r>
    </w:p>
    <w:p w:rsidR="005759B0" w:rsidRDefault="005759B0" w:rsidP="003671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Thanked Societies for repo</w:t>
      </w:r>
      <w:r w:rsidR="006B1988">
        <w:rPr>
          <w:sz w:val="24"/>
          <w:szCs w:val="24"/>
        </w:rPr>
        <w:t xml:space="preserve">rts being completed on time.  The website will be </w:t>
      </w:r>
      <w:r w:rsidR="008039A9">
        <w:rPr>
          <w:sz w:val="24"/>
          <w:szCs w:val="24"/>
        </w:rPr>
        <w:t>more user friendly and is expected to be ready this summer.</w:t>
      </w:r>
    </w:p>
    <w:p w:rsidR="001F3A6C" w:rsidRDefault="00183640" w:rsidP="003671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Distributed cheques for the </w:t>
      </w:r>
      <w:r w:rsidR="009D3B11">
        <w:rPr>
          <w:sz w:val="24"/>
          <w:szCs w:val="24"/>
        </w:rPr>
        <w:t xml:space="preserve">return of the </w:t>
      </w:r>
      <w:r w:rsidR="00A210EA">
        <w:rPr>
          <w:sz w:val="24"/>
          <w:szCs w:val="24"/>
        </w:rPr>
        <w:t>Secretary Treasurer Bonding Insurance</w:t>
      </w:r>
      <w:r w:rsidR="00CA1C6F">
        <w:rPr>
          <w:sz w:val="24"/>
          <w:szCs w:val="24"/>
        </w:rPr>
        <w:t>. The cheque for New Liskeard went to the District as the Society is no longer active.</w:t>
      </w:r>
    </w:p>
    <w:p w:rsidR="008022EE" w:rsidRDefault="008022EE" w:rsidP="003671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OHA Convention is being held July 27-29 in downtown Kingston.  Information is available on the OHA website.  </w:t>
      </w:r>
      <w:r w:rsidR="005A3781">
        <w:rPr>
          <w:sz w:val="24"/>
          <w:szCs w:val="24"/>
        </w:rPr>
        <w:t>Reminder that the photography and publications entries are due May 1 and Creative Writing June 1.</w:t>
      </w:r>
    </w:p>
    <w:p w:rsidR="008B29D8" w:rsidRDefault="00AF5DF3" w:rsidP="003671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</w:t>
      </w:r>
      <w:r w:rsidR="008B06BA">
        <w:rPr>
          <w:sz w:val="24"/>
          <w:szCs w:val="24"/>
        </w:rPr>
        <w:t xml:space="preserve"> from the OHA on the </w:t>
      </w:r>
      <w:r>
        <w:rPr>
          <w:sz w:val="24"/>
          <w:szCs w:val="24"/>
        </w:rPr>
        <w:t xml:space="preserve">best timing for the OHA Convention.  </w:t>
      </w:r>
      <w:r w:rsidR="008E28A1">
        <w:rPr>
          <w:sz w:val="24"/>
          <w:szCs w:val="24"/>
        </w:rPr>
        <w:t xml:space="preserve">August was </w:t>
      </w:r>
      <w:r w:rsidR="00536A74">
        <w:rPr>
          <w:sz w:val="24"/>
          <w:szCs w:val="24"/>
        </w:rPr>
        <w:t>chosen except for the long weekend.</w:t>
      </w:r>
    </w:p>
    <w:p w:rsidR="00B56C40" w:rsidRDefault="00C12933" w:rsidP="003671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Society in District 12 </w:t>
      </w:r>
      <w:r w:rsidR="00387F4C">
        <w:rPr>
          <w:sz w:val="24"/>
          <w:szCs w:val="24"/>
        </w:rPr>
        <w:t>has 2 Voting Delegates.  Proxy forms have been revise</w:t>
      </w:r>
      <w:r w:rsidR="00B80D51">
        <w:rPr>
          <w:sz w:val="24"/>
          <w:szCs w:val="24"/>
        </w:rPr>
        <w:t>d</w:t>
      </w:r>
      <w:r w:rsidR="008D753C">
        <w:rPr>
          <w:sz w:val="24"/>
          <w:szCs w:val="24"/>
        </w:rPr>
        <w:t>.  Deadline for submission of Proxy Votes is July 15.</w:t>
      </w:r>
    </w:p>
    <w:p w:rsidR="008D753C" w:rsidRDefault="000469E1" w:rsidP="003671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lieu of flowers</w:t>
      </w:r>
      <w:r w:rsidR="00D62574">
        <w:rPr>
          <w:sz w:val="24"/>
          <w:szCs w:val="24"/>
        </w:rPr>
        <w:t xml:space="preserve"> at the Convention</w:t>
      </w:r>
      <w:r>
        <w:rPr>
          <w:sz w:val="24"/>
          <w:szCs w:val="24"/>
        </w:rPr>
        <w:t xml:space="preserve">, “In Memorium” names are listed and </w:t>
      </w:r>
      <w:r w:rsidR="00D62574">
        <w:rPr>
          <w:sz w:val="24"/>
          <w:szCs w:val="24"/>
        </w:rPr>
        <w:t>shown on a screen.</w:t>
      </w:r>
      <w:r w:rsidR="00FD4782">
        <w:rPr>
          <w:sz w:val="24"/>
          <w:szCs w:val="24"/>
        </w:rPr>
        <w:t xml:space="preserve">  </w:t>
      </w:r>
      <w:r w:rsidR="008147C9">
        <w:rPr>
          <w:sz w:val="24"/>
          <w:szCs w:val="24"/>
        </w:rPr>
        <w:t>A form is available for individual donations.</w:t>
      </w:r>
    </w:p>
    <w:p w:rsidR="00D62574" w:rsidRDefault="00DE78A3" w:rsidP="003671E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OHA Summer Project.  Mexican sunflower seeds were provided to the Societies</w:t>
      </w:r>
      <w:r w:rsidR="00EA7F75">
        <w:rPr>
          <w:sz w:val="24"/>
          <w:szCs w:val="24"/>
        </w:rPr>
        <w:t xml:space="preserve"> with the expectation to have plants </w:t>
      </w:r>
      <w:r w:rsidR="00403808">
        <w:rPr>
          <w:sz w:val="24"/>
          <w:szCs w:val="24"/>
        </w:rPr>
        <w:t>brought to the Convention</w:t>
      </w:r>
      <w:r w:rsidR="003338B1">
        <w:rPr>
          <w:sz w:val="24"/>
          <w:szCs w:val="24"/>
        </w:rPr>
        <w:t xml:space="preserve"> and</w:t>
      </w:r>
      <w:r w:rsidR="008808D1">
        <w:rPr>
          <w:sz w:val="24"/>
          <w:szCs w:val="24"/>
        </w:rPr>
        <w:t>/or</w:t>
      </w:r>
      <w:r w:rsidR="003338B1">
        <w:rPr>
          <w:sz w:val="24"/>
          <w:szCs w:val="24"/>
        </w:rPr>
        <w:t xml:space="preserve"> details such as area grown, time planted, etc.</w:t>
      </w:r>
    </w:p>
    <w:p w:rsidR="0073799E" w:rsidRPr="00B82E01" w:rsidRDefault="0073799E" w:rsidP="003671E8">
      <w:pPr>
        <w:ind w:left="720"/>
        <w:jc w:val="both"/>
        <w:rPr>
          <w:sz w:val="24"/>
          <w:szCs w:val="24"/>
        </w:rPr>
      </w:pPr>
      <w:r w:rsidRPr="00B82E01">
        <w:rPr>
          <w:sz w:val="24"/>
          <w:szCs w:val="24"/>
        </w:rPr>
        <w:t>Motion</w:t>
      </w:r>
      <w:r w:rsidR="00673ED9" w:rsidRPr="00B82E01">
        <w:rPr>
          <w:sz w:val="24"/>
          <w:szCs w:val="24"/>
        </w:rPr>
        <w:t>:</w:t>
      </w:r>
      <w:r w:rsidR="00696390" w:rsidRPr="00B82E01">
        <w:rPr>
          <w:sz w:val="24"/>
          <w:szCs w:val="24"/>
        </w:rPr>
        <w:t xml:space="preserve"> </w:t>
      </w:r>
      <w:r w:rsidR="00B82E01" w:rsidRPr="00B82E01">
        <w:rPr>
          <w:sz w:val="24"/>
          <w:szCs w:val="24"/>
        </w:rPr>
        <w:t>Anne Jamieson</w:t>
      </w:r>
      <w:r w:rsidR="00696390" w:rsidRPr="00B82E01">
        <w:rPr>
          <w:sz w:val="24"/>
          <w:szCs w:val="24"/>
        </w:rPr>
        <w:t>/</w:t>
      </w:r>
      <w:r w:rsidR="00B82E01" w:rsidRPr="00B82E01">
        <w:rPr>
          <w:sz w:val="24"/>
          <w:szCs w:val="24"/>
        </w:rPr>
        <w:t xml:space="preserve">Cora Brown </w:t>
      </w:r>
      <w:r w:rsidR="00673ED9" w:rsidRPr="00B82E01">
        <w:rPr>
          <w:sz w:val="24"/>
          <w:szCs w:val="24"/>
        </w:rPr>
        <w:t>the District Dir</w:t>
      </w:r>
      <w:r w:rsidR="00AB4386" w:rsidRPr="00B82E01">
        <w:rPr>
          <w:sz w:val="24"/>
          <w:szCs w:val="24"/>
        </w:rPr>
        <w:t>e</w:t>
      </w:r>
      <w:r w:rsidR="00673ED9" w:rsidRPr="00B82E01">
        <w:rPr>
          <w:sz w:val="24"/>
          <w:szCs w:val="24"/>
        </w:rPr>
        <w:t>ctor’s report be accepted as presented.  Carried</w:t>
      </w:r>
    </w:p>
    <w:p w:rsidR="00AB4386" w:rsidRPr="00DD746D" w:rsidRDefault="00AB4386" w:rsidP="003671E8">
      <w:pPr>
        <w:ind w:left="720"/>
        <w:jc w:val="both"/>
        <w:rPr>
          <w:sz w:val="24"/>
          <w:szCs w:val="24"/>
        </w:rPr>
      </w:pPr>
    </w:p>
    <w:p w:rsidR="00AB4386" w:rsidRPr="00DD746D" w:rsidRDefault="003E3367" w:rsidP="003671E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D746D">
        <w:rPr>
          <w:sz w:val="24"/>
          <w:szCs w:val="24"/>
          <w:u w:val="single"/>
        </w:rPr>
        <w:t>Nominating Committee</w:t>
      </w:r>
      <w:r w:rsidRPr="00DD746D">
        <w:rPr>
          <w:sz w:val="24"/>
          <w:szCs w:val="24"/>
        </w:rPr>
        <w:t xml:space="preserve"> – Eileen Fisher</w:t>
      </w:r>
    </w:p>
    <w:p w:rsidR="003E3367" w:rsidRPr="00DD746D" w:rsidRDefault="007E4E0E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Eileen reported that she received </w:t>
      </w:r>
      <w:r w:rsidR="00CB05C8">
        <w:rPr>
          <w:sz w:val="24"/>
          <w:szCs w:val="24"/>
        </w:rPr>
        <w:t xml:space="preserve">two </w:t>
      </w:r>
      <w:r w:rsidR="00630C0C">
        <w:rPr>
          <w:sz w:val="24"/>
          <w:szCs w:val="24"/>
        </w:rPr>
        <w:t xml:space="preserve">nomination </w:t>
      </w:r>
      <w:r w:rsidR="00CB05C8">
        <w:rPr>
          <w:sz w:val="24"/>
          <w:szCs w:val="24"/>
        </w:rPr>
        <w:t>letters</w:t>
      </w:r>
      <w:r w:rsidR="00DD55DD">
        <w:rPr>
          <w:sz w:val="24"/>
          <w:szCs w:val="24"/>
        </w:rPr>
        <w:t>.</w:t>
      </w:r>
      <w:r w:rsidRPr="00DD746D">
        <w:rPr>
          <w:sz w:val="24"/>
          <w:szCs w:val="24"/>
        </w:rPr>
        <w:t xml:space="preserve">  The names of those suggested were read.</w:t>
      </w:r>
    </w:p>
    <w:p w:rsidR="00B547B3" w:rsidRPr="00DD746D" w:rsidRDefault="00B547B3" w:rsidP="003671E8">
      <w:pPr>
        <w:pStyle w:val="ListParagraph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Motio</w:t>
      </w:r>
      <w:r w:rsidR="0044193C" w:rsidRPr="00DD746D">
        <w:rPr>
          <w:sz w:val="24"/>
          <w:szCs w:val="24"/>
        </w:rPr>
        <w:t>n:  Eileen Fisher/B</w:t>
      </w:r>
      <w:r w:rsidR="00DD55DD">
        <w:rPr>
          <w:sz w:val="24"/>
          <w:szCs w:val="24"/>
        </w:rPr>
        <w:t xml:space="preserve">illie Rheault </w:t>
      </w:r>
      <w:r w:rsidR="0044193C" w:rsidRPr="00DD746D">
        <w:rPr>
          <w:sz w:val="24"/>
          <w:szCs w:val="24"/>
        </w:rPr>
        <w:t>that the Nominating Committee report be accepted as presented.  Carried</w:t>
      </w:r>
      <w:r w:rsidR="00DD55DD">
        <w:rPr>
          <w:sz w:val="24"/>
          <w:szCs w:val="24"/>
        </w:rPr>
        <w:t>.</w:t>
      </w:r>
    </w:p>
    <w:p w:rsidR="0044193C" w:rsidRPr="00DD746D" w:rsidRDefault="0044193C" w:rsidP="003671E8">
      <w:pPr>
        <w:jc w:val="both"/>
        <w:rPr>
          <w:sz w:val="24"/>
          <w:szCs w:val="24"/>
        </w:rPr>
      </w:pPr>
    </w:p>
    <w:p w:rsidR="0044193C" w:rsidRPr="00DD746D" w:rsidRDefault="0044193C" w:rsidP="003671E8">
      <w:pPr>
        <w:jc w:val="both"/>
        <w:rPr>
          <w:sz w:val="24"/>
          <w:szCs w:val="24"/>
        </w:rPr>
      </w:pPr>
      <w:r w:rsidRPr="00DD746D">
        <w:rPr>
          <w:b/>
          <w:sz w:val="24"/>
          <w:szCs w:val="24"/>
          <w:u w:val="single"/>
        </w:rPr>
        <w:t>Election of Officers and Financial Reviewers</w:t>
      </w:r>
    </w:p>
    <w:p w:rsidR="0044193C" w:rsidRPr="00DD746D" w:rsidRDefault="000238A1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The meeting was turned over to </w:t>
      </w:r>
      <w:r w:rsidR="00DD55DD">
        <w:rPr>
          <w:sz w:val="24"/>
          <w:szCs w:val="24"/>
        </w:rPr>
        <w:t>Charles Freeman</w:t>
      </w:r>
      <w:r w:rsidR="0098423D">
        <w:rPr>
          <w:sz w:val="24"/>
          <w:szCs w:val="24"/>
        </w:rPr>
        <w:t xml:space="preserve">, </w:t>
      </w:r>
      <w:r w:rsidR="00CC0A3A" w:rsidRPr="00DD746D">
        <w:rPr>
          <w:sz w:val="24"/>
          <w:szCs w:val="24"/>
        </w:rPr>
        <w:t xml:space="preserve">OHA Vice President, to conduct the election.  </w:t>
      </w:r>
      <w:r w:rsidR="0098423D">
        <w:rPr>
          <w:sz w:val="24"/>
          <w:szCs w:val="24"/>
        </w:rPr>
        <w:t xml:space="preserve">Charles </w:t>
      </w:r>
      <w:r w:rsidR="00CC0A3A" w:rsidRPr="00DD746D">
        <w:rPr>
          <w:sz w:val="24"/>
          <w:szCs w:val="24"/>
        </w:rPr>
        <w:t>declared all positions vacant.</w:t>
      </w:r>
    </w:p>
    <w:p w:rsidR="00CC0A3A" w:rsidRPr="00DD746D" w:rsidRDefault="00CC0A3A" w:rsidP="003671E8">
      <w:pPr>
        <w:jc w:val="both"/>
        <w:rPr>
          <w:sz w:val="24"/>
          <w:szCs w:val="24"/>
        </w:rPr>
      </w:pPr>
    </w:p>
    <w:p w:rsidR="005718BC" w:rsidRDefault="005718BC" w:rsidP="003671E8">
      <w:pPr>
        <w:jc w:val="both"/>
        <w:rPr>
          <w:sz w:val="24"/>
          <w:szCs w:val="24"/>
        </w:rPr>
      </w:pPr>
    </w:p>
    <w:p w:rsidR="00CC0A3A" w:rsidRPr="000C285B" w:rsidRDefault="00B3703A" w:rsidP="003671E8">
      <w:pPr>
        <w:jc w:val="both"/>
        <w:rPr>
          <w:b/>
          <w:sz w:val="24"/>
          <w:szCs w:val="24"/>
        </w:rPr>
      </w:pPr>
      <w:r w:rsidRPr="000C285B">
        <w:rPr>
          <w:b/>
          <w:sz w:val="24"/>
          <w:szCs w:val="24"/>
        </w:rPr>
        <w:t>District Director</w:t>
      </w:r>
    </w:p>
    <w:p w:rsidR="008B6E5D" w:rsidRPr="00DD746D" w:rsidRDefault="008B6E5D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The Nominating Committee received the name of Anne Jamieson for District Director.  With no further nominations from the floor, Anne Jamieson </w:t>
      </w:r>
      <w:r w:rsidR="008A05F8">
        <w:rPr>
          <w:sz w:val="24"/>
          <w:szCs w:val="24"/>
        </w:rPr>
        <w:t>stood as D</w:t>
      </w:r>
      <w:r w:rsidRPr="00DD746D">
        <w:rPr>
          <w:sz w:val="24"/>
          <w:szCs w:val="24"/>
        </w:rPr>
        <w:t>istrict Director.</w:t>
      </w:r>
    </w:p>
    <w:p w:rsidR="008B6E5D" w:rsidRPr="00DD746D" w:rsidRDefault="008B6E5D" w:rsidP="003671E8">
      <w:pPr>
        <w:jc w:val="both"/>
        <w:rPr>
          <w:sz w:val="24"/>
          <w:szCs w:val="24"/>
        </w:rPr>
      </w:pPr>
    </w:p>
    <w:p w:rsidR="008B6E5D" w:rsidRPr="000C285B" w:rsidRDefault="008B6E5D" w:rsidP="003671E8">
      <w:pPr>
        <w:jc w:val="both"/>
        <w:rPr>
          <w:b/>
          <w:sz w:val="24"/>
          <w:szCs w:val="24"/>
        </w:rPr>
      </w:pPr>
      <w:r w:rsidRPr="000C285B">
        <w:rPr>
          <w:b/>
          <w:sz w:val="24"/>
          <w:szCs w:val="24"/>
        </w:rPr>
        <w:t>Assistant District Directors</w:t>
      </w:r>
    </w:p>
    <w:p w:rsidR="008B6E5D" w:rsidRPr="00DD746D" w:rsidRDefault="00F50125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>First Assistant</w:t>
      </w:r>
      <w:r w:rsidR="00A47685">
        <w:rPr>
          <w:sz w:val="24"/>
          <w:szCs w:val="24"/>
        </w:rPr>
        <w:t xml:space="preserve">, Shari Brown has moved and therefore </w:t>
      </w:r>
      <w:r w:rsidR="00B6763D">
        <w:rPr>
          <w:sz w:val="24"/>
          <w:szCs w:val="24"/>
        </w:rPr>
        <w:t xml:space="preserve">not standing.  </w:t>
      </w:r>
      <w:r w:rsidR="001B1CBC">
        <w:rPr>
          <w:sz w:val="24"/>
          <w:szCs w:val="24"/>
        </w:rPr>
        <w:t xml:space="preserve">With no nominations from the floor, the position was declared vacant.  </w:t>
      </w:r>
      <w:r w:rsidR="008B6E5D" w:rsidRPr="00DD746D">
        <w:rPr>
          <w:sz w:val="24"/>
          <w:szCs w:val="24"/>
        </w:rPr>
        <w:t>Barbara Stark</w:t>
      </w:r>
      <w:r w:rsidR="001B1CBC">
        <w:rPr>
          <w:sz w:val="24"/>
          <w:szCs w:val="24"/>
        </w:rPr>
        <w:t xml:space="preserve">, </w:t>
      </w:r>
      <w:r w:rsidR="008B6E5D" w:rsidRPr="00DD746D">
        <w:rPr>
          <w:sz w:val="24"/>
          <w:szCs w:val="24"/>
        </w:rPr>
        <w:t>Second Assistant District Director</w:t>
      </w:r>
      <w:r w:rsidR="001B1CBC">
        <w:rPr>
          <w:sz w:val="24"/>
          <w:szCs w:val="24"/>
        </w:rPr>
        <w:t xml:space="preserve">, </w:t>
      </w:r>
      <w:r w:rsidR="00005289">
        <w:rPr>
          <w:sz w:val="24"/>
          <w:szCs w:val="24"/>
        </w:rPr>
        <w:t>also did not stand for the position.  Billie Rheault was nominated from the floor</w:t>
      </w:r>
      <w:r w:rsidR="00CE5E3B">
        <w:rPr>
          <w:sz w:val="24"/>
          <w:szCs w:val="24"/>
        </w:rPr>
        <w:t xml:space="preserve">, seconded by Eileen Fisher.  </w:t>
      </w:r>
      <w:r w:rsidR="008B6E5D" w:rsidRPr="00DD746D">
        <w:rPr>
          <w:sz w:val="24"/>
          <w:szCs w:val="24"/>
        </w:rPr>
        <w:t xml:space="preserve">With no further nominations from the floor, </w:t>
      </w:r>
      <w:r w:rsidR="003E5FAA">
        <w:rPr>
          <w:sz w:val="24"/>
          <w:szCs w:val="24"/>
        </w:rPr>
        <w:t xml:space="preserve">Billie was </w:t>
      </w:r>
      <w:r w:rsidR="008B6E5D" w:rsidRPr="00DD746D">
        <w:rPr>
          <w:sz w:val="24"/>
          <w:szCs w:val="24"/>
        </w:rPr>
        <w:t>declared Second Assistant District Director.</w:t>
      </w:r>
      <w:r w:rsidR="00DB386C">
        <w:rPr>
          <w:sz w:val="24"/>
          <w:szCs w:val="24"/>
        </w:rPr>
        <w:t xml:space="preserve">  </w:t>
      </w:r>
    </w:p>
    <w:p w:rsidR="008B6E5D" w:rsidRPr="00DD746D" w:rsidRDefault="008B6E5D" w:rsidP="003671E8">
      <w:pPr>
        <w:jc w:val="both"/>
        <w:rPr>
          <w:sz w:val="24"/>
          <w:szCs w:val="24"/>
        </w:rPr>
      </w:pPr>
    </w:p>
    <w:p w:rsidR="008B6E5D" w:rsidRPr="000C285B" w:rsidRDefault="008B6E5D" w:rsidP="003671E8">
      <w:pPr>
        <w:jc w:val="both"/>
        <w:rPr>
          <w:b/>
          <w:sz w:val="24"/>
          <w:szCs w:val="24"/>
        </w:rPr>
      </w:pPr>
      <w:r w:rsidRPr="000C285B">
        <w:rPr>
          <w:b/>
          <w:sz w:val="24"/>
          <w:szCs w:val="24"/>
        </w:rPr>
        <w:t>Financial Reviewers</w:t>
      </w:r>
    </w:p>
    <w:p w:rsidR="00A91EDE" w:rsidRPr="00DD746D" w:rsidRDefault="002C0E17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>Lisa Kowalski and Sylvie Bantten agreed to stand.  There were no nominations from the floor.  All voted in favour</w:t>
      </w:r>
      <w:r w:rsidR="008808D1">
        <w:rPr>
          <w:sz w:val="24"/>
          <w:szCs w:val="24"/>
        </w:rPr>
        <w:t xml:space="preserve"> to have Lisa and Sylvie remain as </w:t>
      </w:r>
      <w:r w:rsidR="00697FCF">
        <w:rPr>
          <w:sz w:val="24"/>
          <w:szCs w:val="24"/>
        </w:rPr>
        <w:t>Financial Reviewers.</w:t>
      </w:r>
    </w:p>
    <w:p w:rsidR="008B6E5D" w:rsidRPr="00DD746D" w:rsidRDefault="008B6E5D" w:rsidP="003671E8">
      <w:pPr>
        <w:jc w:val="both"/>
        <w:rPr>
          <w:sz w:val="24"/>
          <w:szCs w:val="24"/>
        </w:rPr>
      </w:pPr>
    </w:p>
    <w:p w:rsidR="008B6E5D" w:rsidRPr="00DD746D" w:rsidRDefault="008B6E5D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>Appointments:</w:t>
      </w:r>
    </w:p>
    <w:p w:rsidR="008B6E5D" w:rsidRPr="00DD746D" w:rsidRDefault="008B6E5D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>The following appointments were made:</w:t>
      </w:r>
    </w:p>
    <w:p w:rsidR="00352423" w:rsidRPr="00DD746D" w:rsidRDefault="008B6E5D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ab/>
        <w:t>Secretary-Treasurer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Kathy Buller</w:t>
      </w:r>
      <w:r w:rsidR="00FA6085">
        <w:rPr>
          <w:sz w:val="24"/>
          <w:szCs w:val="24"/>
        </w:rPr>
        <w:t xml:space="preserve"> (appointed by District Director)</w:t>
      </w:r>
    </w:p>
    <w:p w:rsidR="00013C98" w:rsidRPr="00DD746D" w:rsidRDefault="00013C98" w:rsidP="003671E8">
      <w:pPr>
        <w:ind w:left="2160" w:hanging="1440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Bursary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Ginny Montminy / Amy Vickery-Menard</w:t>
      </w:r>
      <w:r>
        <w:rPr>
          <w:sz w:val="24"/>
          <w:szCs w:val="24"/>
        </w:rPr>
        <w:t xml:space="preserve"> (motion </w:t>
      </w:r>
      <w:r w:rsidR="00843774">
        <w:rPr>
          <w:sz w:val="24"/>
          <w:szCs w:val="24"/>
        </w:rPr>
        <w:t xml:space="preserve">Bonnie Warner/Lisa </w:t>
      </w:r>
      <w:r w:rsidR="00843774">
        <w:rPr>
          <w:sz w:val="24"/>
          <w:szCs w:val="24"/>
        </w:rPr>
        <w:tab/>
      </w:r>
      <w:r w:rsidR="00843774">
        <w:rPr>
          <w:sz w:val="24"/>
          <w:szCs w:val="24"/>
        </w:rPr>
        <w:tab/>
      </w:r>
      <w:r w:rsidR="00843774">
        <w:rPr>
          <w:sz w:val="24"/>
          <w:szCs w:val="24"/>
        </w:rPr>
        <w:tab/>
        <w:t>Ahern</w:t>
      </w:r>
      <w:r>
        <w:rPr>
          <w:sz w:val="24"/>
          <w:szCs w:val="24"/>
        </w:rPr>
        <w:t>/Elaine</w:t>
      </w:r>
      <w:r w:rsidR="004D4C1D">
        <w:rPr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 w:rsidR="003671E8">
        <w:rPr>
          <w:sz w:val="24"/>
          <w:szCs w:val="24"/>
        </w:rPr>
        <w:t>o</w:t>
      </w:r>
      <w:r>
        <w:rPr>
          <w:sz w:val="24"/>
          <w:szCs w:val="24"/>
        </w:rPr>
        <w:t>me</w:t>
      </w:r>
      <w:r w:rsidR="00A750CE">
        <w:rPr>
          <w:sz w:val="24"/>
          <w:szCs w:val="24"/>
        </w:rPr>
        <w:t>i</w:t>
      </w:r>
      <w:r>
        <w:rPr>
          <w:sz w:val="24"/>
          <w:szCs w:val="24"/>
        </w:rPr>
        <w:t>tz, carried)</w:t>
      </w:r>
    </w:p>
    <w:p w:rsidR="008B6E5D" w:rsidRPr="00DD746D" w:rsidRDefault="008B6E5D" w:rsidP="003671E8">
      <w:pPr>
        <w:ind w:left="720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Webmaster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Rick Heaslip</w:t>
      </w:r>
      <w:r w:rsidR="009A7903">
        <w:rPr>
          <w:sz w:val="24"/>
          <w:szCs w:val="24"/>
        </w:rPr>
        <w:t xml:space="preserve"> (motion Billie Rheault/Eileen Fisher, carried)</w:t>
      </w:r>
    </w:p>
    <w:p w:rsidR="008B6E5D" w:rsidRPr="00DD746D" w:rsidRDefault="008B6E5D" w:rsidP="003671E8">
      <w:pPr>
        <w:ind w:firstLine="720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Nominating</w:t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ab/>
        <w:t>Eileen Fisher</w:t>
      </w:r>
      <w:r w:rsidR="00B86EAF">
        <w:rPr>
          <w:sz w:val="24"/>
          <w:szCs w:val="24"/>
        </w:rPr>
        <w:t xml:space="preserve"> (motion Margaret Hoggett/Elaine Kolome</w:t>
      </w:r>
      <w:r w:rsidR="00A750CE">
        <w:rPr>
          <w:sz w:val="24"/>
          <w:szCs w:val="24"/>
        </w:rPr>
        <w:t>i</w:t>
      </w:r>
      <w:r w:rsidR="00B86EAF">
        <w:rPr>
          <w:sz w:val="24"/>
          <w:szCs w:val="24"/>
        </w:rPr>
        <w:t>tz, carried)</w:t>
      </w:r>
    </w:p>
    <w:p w:rsidR="00A13CCD" w:rsidRPr="00DD746D" w:rsidRDefault="00A13CCD" w:rsidP="003671E8">
      <w:pPr>
        <w:jc w:val="both"/>
        <w:rPr>
          <w:sz w:val="24"/>
          <w:szCs w:val="24"/>
        </w:rPr>
      </w:pPr>
    </w:p>
    <w:p w:rsidR="00A57BF5" w:rsidRPr="00DD746D" w:rsidRDefault="00A57BF5" w:rsidP="003671E8">
      <w:pPr>
        <w:jc w:val="both"/>
        <w:rPr>
          <w:sz w:val="24"/>
          <w:szCs w:val="24"/>
        </w:rPr>
      </w:pPr>
      <w:r w:rsidRPr="00DD746D">
        <w:rPr>
          <w:sz w:val="24"/>
          <w:szCs w:val="24"/>
        </w:rPr>
        <w:t xml:space="preserve">Installation of the new Executive was conducted by </w:t>
      </w:r>
      <w:r w:rsidR="00625A39">
        <w:rPr>
          <w:sz w:val="24"/>
          <w:szCs w:val="24"/>
        </w:rPr>
        <w:t>Charles Freeman.</w:t>
      </w:r>
    </w:p>
    <w:p w:rsidR="00A57BF5" w:rsidRPr="00DD746D" w:rsidRDefault="00A57BF5" w:rsidP="003671E8">
      <w:pPr>
        <w:jc w:val="both"/>
        <w:rPr>
          <w:sz w:val="24"/>
          <w:szCs w:val="24"/>
        </w:rPr>
      </w:pPr>
    </w:p>
    <w:p w:rsidR="00A57BF5" w:rsidRPr="00DD746D" w:rsidRDefault="00A57BF5" w:rsidP="003671E8">
      <w:pPr>
        <w:jc w:val="both"/>
        <w:rPr>
          <w:b/>
          <w:sz w:val="24"/>
          <w:szCs w:val="24"/>
          <w:u w:val="single"/>
        </w:rPr>
      </w:pPr>
      <w:r w:rsidRPr="00DD746D">
        <w:rPr>
          <w:b/>
          <w:sz w:val="24"/>
          <w:szCs w:val="24"/>
          <w:u w:val="single"/>
        </w:rPr>
        <w:t>New Business</w:t>
      </w:r>
    </w:p>
    <w:p w:rsidR="000E46F1" w:rsidRPr="00DD746D" w:rsidRDefault="003B1DF9" w:rsidP="003671E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D746D">
        <w:rPr>
          <w:sz w:val="24"/>
          <w:szCs w:val="24"/>
        </w:rPr>
        <w:t>Host Societies for Meetings</w:t>
      </w:r>
    </w:p>
    <w:p w:rsidR="00627730" w:rsidRPr="00DD746D" w:rsidRDefault="00627730" w:rsidP="003671E8">
      <w:pPr>
        <w:pStyle w:val="ListParagraph"/>
        <w:ind w:firstLine="720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Fall 2018</w:t>
      </w:r>
      <w:r w:rsidRPr="00DD746D">
        <w:rPr>
          <w:sz w:val="24"/>
          <w:szCs w:val="24"/>
        </w:rPr>
        <w:tab/>
        <w:t>Cochrane</w:t>
      </w:r>
    </w:p>
    <w:p w:rsidR="00627730" w:rsidRPr="00DD746D" w:rsidRDefault="00627730" w:rsidP="003671E8">
      <w:pPr>
        <w:pStyle w:val="ListParagraph"/>
        <w:ind w:firstLine="720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Spring 2019</w:t>
      </w:r>
      <w:r w:rsidRPr="00DD746D">
        <w:rPr>
          <w:sz w:val="24"/>
          <w:szCs w:val="24"/>
        </w:rPr>
        <w:tab/>
        <w:t>Porcupine</w:t>
      </w:r>
    </w:p>
    <w:p w:rsidR="00F2237D" w:rsidRDefault="00962F39" w:rsidP="003671E8">
      <w:pPr>
        <w:pStyle w:val="ListParagraph"/>
        <w:ind w:firstLine="720"/>
        <w:jc w:val="both"/>
        <w:rPr>
          <w:sz w:val="24"/>
          <w:szCs w:val="24"/>
        </w:rPr>
      </w:pPr>
      <w:r w:rsidRPr="00DD746D">
        <w:rPr>
          <w:sz w:val="24"/>
          <w:szCs w:val="24"/>
        </w:rPr>
        <w:t>Fall 2019</w:t>
      </w:r>
      <w:r w:rsidR="00EE4C44" w:rsidRPr="00DD746D">
        <w:rPr>
          <w:sz w:val="24"/>
          <w:szCs w:val="24"/>
        </w:rPr>
        <w:tab/>
      </w:r>
      <w:r w:rsidRPr="00DD746D">
        <w:rPr>
          <w:sz w:val="24"/>
          <w:szCs w:val="24"/>
        </w:rPr>
        <w:t>Kirkland Lake</w:t>
      </w:r>
    </w:p>
    <w:p w:rsidR="00F2237D" w:rsidRDefault="00F2237D" w:rsidP="003671E8">
      <w:pPr>
        <w:pStyle w:val="ListParagraph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Spring 2020</w:t>
      </w:r>
      <w:r>
        <w:rPr>
          <w:sz w:val="24"/>
          <w:szCs w:val="24"/>
        </w:rPr>
        <w:tab/>
        <w:t>Kapuskasing</w:t>
      </w:r>
    </w:p>
    <w:p w:rsidR="00627730" w:rsidRPr="00DD746D" w:rsidRDefault="00F2237D" w:rsidP="003671E8">
      <w:pPr>
        <w:pStyle w:val="ListParagraph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Fall 2020</w:t>
      </w:r>
      <w:r>
        <w:rPr>
          <w:sz w:val="24"/>
          <w:szCs w:val="24"/>
        </w:rPr>
        <w:tab/>
        <w:t>Englehart</w:t>
      </w:r>
      <w:r w:rsidR="005906CB" w:rsidRPr="00DD746D">
        <w:rPr>
          <w:sz w:val="24"/>
          <w:szCs w:val="24"/>
        </w:rPr>
        <w:br/>
      </w:r>
    </w:p>
    <w:p w:rsidR="003B1DF9" w:rsidRPr="00DD746D" w:rsidRDefault="00B11D87" w:rsidP="003671E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Fall Competition</w:t>
      </w:r>
      <w:r w:rsidR="00997A14">
        <w:rPr>
          <w:sz w:val="24"/>
          <w:szCs w:val="24"/>
        </w:rPr>
        <w:t xml:space="preserve"> </w:t>
      </w:r>
    </w:p>
    <w:p w:rsidR="00A57BF5" w:rsidRPr="00DD746D" w:rsidRDefault="00CE4766" w:rsidP="003671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Having a fall competition was b</w:t>
      </w:r>
      <w:r w:rsidR="00997A14">
        <w:rPr>
          <w:sz w:val="24"/>
          <w:szCs w:val="24"/>
        </w:rPr>
        <w:t xml:space="preserve">rought up at the last meeting.  Possibly start with </w:t>
      </w:r>
      <w:r w:rsidR="008E03BF">
        <w:rPr>
          <w:sz w:val="24"/>
          <w:szCs w:val="24"/>
        </w:rPr>
        <w:t>Mexican sunflowers.  Suggested categories</w:t>
      </w:r>
      <w:r w:rsidR="00B927E2">
        <w:rPr>
          <w:sz w:val="24"/>
          <w:szCs w:val="24"/>
        </w:rPr>
        <w:t xml:space="preserve"> around the sunflower</w:t>
      </w:r>
      <w:r w:rsidR="008E03BF">
        <w:rPr>
          <w:sz w:val="24"/>
          <w:szCs w:val="24"/>
        </w:rPr>
        <w:t>: photographs of plant growing, poem about sunflower</w:t>
      </w:r>
      <w:r w:rsidR="00B927E2">
        <w:rPr>
          <w:sz w:val="24"/>
          <w:szCs w:val="24"/>
        </w:rPr>
        <w:t>.</w:t>
      </w:r>
      <w:r w:rsidR="00D123BC">
        <w:rPr>
          <w:sz w:val="24"/>
          <w:szCs w:val="24"/>
        </w:rPr>
        <w:t xml:space="preserve"> Timmins location </w:t>
      </w:r>
      <w:r w:rsidR="003A473F" w:rsidRPr="00DD746D">
        <w:rPr>
          <w:sz w:val="24"/>
          <w:szCs w:val="24"/>
        </w:rPr>
        <w:t xml:space="preserve">for District 12 </w:t>
      </w:r>
    </w:p>
    <w:p w:rsidR="009B02E8" w:rsidRPr="00DD746D" w:rsidRDefault="009B02E8" w:rsidP="003671E8">
      <w:pPr>
        <w:jc w:val="both"/>
        <w:rPr>
          <w:sz w:val="24"/>
          <w:szCs w:val="24"/>
        </w:rPr>
      </w:pPr>
    </w:p>
    <w:p w:rsidR="009B02E8" w:rsidRPr="00DD746D" w:rsidRDefault="009B02E8" w:rsidP="003671E8">
      <w:pPr>
        <w:jc w:val="both"/>
        <w:rPr>
          <w:sz w:val="24"/>
          <w:szCs w:val="24"/>
        </w:rPr>
      </w:pPr>
      <w:r w:rsidRPr="00DD746D">
        <w:rPr>
          <w:b/>
          <w:sz w:val="24"/>
          <w:szCs w:val="24"/>
          <w:u w:val="single"/>
        </w:rPr>
        <w:t xml:space="preserve">Ontario Horticultural Association Activities </w:t>
      </w:r>
      <w:r w:rsidR="0021268C" w:rsidRPr="00DD746D">
        <w:rPr>
          <w:b/>
          <w:sz w:val="24"/>
          <w:szCs w:val="24"/>
          <w:u w:val="single"/>
        </w:rPr>
        <w:t xml:space="preserve">– </w:t>
      </w:r>
      <w:r w:rsidR="00460FA3">
        <w:rPr>
          <w:b/>
          <w:sz w:val="24"/>
          <w:szCs w:val="24"/>
          <w:u w:val="single"/>
        </w:rPr>
        <w:t>Charles Freeman</w:t>
      </w:r>
    </w:p>
    <w:p w:rsidR="004E348F" w:rsidRDefault="00FB1E46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r w:rsidR="00650AAC">
        <w:rPr>
          <w:sz w:val="24"/>
          <w:szCs w:val="24"/>
        </w:rPr>
        <w:t xml:space="preserve">Freeman, who is </w:t>
      </w:r>
      <w:r w:rsidR="00A3574F">
        <w:rPr>
          <w:sz w:val="24"/>
          <w:szCs w:val="24"/>
        </w:rPr>
        <w:t xml:space="preserve">the District Director for District 1 and the N/E Region rep, </w:t>
      </w:r>
      <w:r>
        <w:rPr>
          <w:sz w:val="24"/>
          <w:szCs w:val="24"/>
        </w:rPr>
        <w:t xml:space="preserve">brought greetings from President Rose Odell.  </w:t>
      </w:r>
    </w:p>
    <w:p w:rsidR="004E348F" w:rsidRDefault="00DE4ACE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Rose </w:t>
      </w:r>
      <w:r w:rsidR="00C07AD8">
        <w:rPr>
          <w:sz w:val="24"/>
          <w:szCs w:val="24"/>
        </w:rPr>
        <w:t>sent greetings from the Board.  The Board meets three times a year</w:t>
      </w:r>
      <w:r w:rsidR="00A520A0">
        <w:rPr>
          <w:sz w:val="24"/>
          <w:szCs w:val="24"/>
        </w:rPr>
        <w:t xml:space="preserve"> with 19 District Directors.  </w:t>
      </w:r>
    </w:p>
    <w:p w:rsidR="005B49A1" w:rsidRDefault="00083663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Resolution of issues with the OHA website is taking longer </w:t>
      </w:r>
      <w:r w:rsidR="001C7EA0">
        <w:rPr>
          <w:sz w:val="24"/>
          <w:szCs w:val="24"/>
        </w:rPr>
        <w:t xml:space="preserve">than anticipated.  The frontside is close to being completed and half of the backside is expected to be complete by September.  </w:t>
      </w:r>
    </w:p>
    <w:p w:rsidR="004E348F" w:rsidRDefault="001A7D4E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>It has taken two years to get a pollinator garden at Queen’s Park.</w:t>
      </w:r>
    </w:p>
    <w:p w:rsidR="000C4B4B" w:rsidRDefault="000C4B4B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>A revised Awards Booklet has been issued and the judging booklet is almost complete.</w:t>
      </w:r>
    </w:p>
    <w:p w:rsidR="000C4B4B" w:rsidRDefault="000C4B4B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STIB monies have been </w:t>
      </w:r>
      <w:r w:rsidR="00B3354E">
        <w:rPr>
          <w:sz w:val="24"/>
          <w:szCs w:val="24"/>
        </w:rPr>
        <w:t>distributed across the province.</w:t>
      </w:r>
    </w:p>
    <w:p w:rsidR="005119CC" w:rsidRDefault="00B3354E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OHA Convention in Kingston from July 27-29 </w:t>
      </w:r>
      <w:r w:rsidR="005119CC">
        <w:rPr>
          <w:sz w:val="24"/>
          <w:szCs w:val="24"/>
        </w:rPr>
        <w:t>is 60’s based.  The theme is “Shore to Shield”.</w:t>
      </w:r>
      <w:r w:rsidR="00F91C41">
        <w:rPr>
          <w:sz w:val="24"/>
          <w:szCs w:val="24"/>
        </w:rPr>
        <w:t xml:space="preserve">  At the Convention, loose tea will be sold as a fundraiser.</w:t>
      </w:r>
    </w:p>
    <w:p w:rsidR="00C23405" w:rsidRDefault="009863D0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and goals of the OHA were reviewed.  </w:t>
      </w:r>
      <w:r w:rsidR="00423170">
        <w:rPr>
          <w:sz w:val="24"/>
          <w:szCs w:val="24"/>
        </w:rPr>
        <w:t xml:space="preserve">If the Societies had any </w:t>
      </w:r>
      <w:proofErr w:type="gramStart"/>
      <w:r w:rsidR="00423170">
        <w:rPr>
          <w:sz w:val="24"/>
          <w:szCs w:val="24"/>
        </w:rPr>
        <w:t>questions</w:t>
      </w:r>
      <w:proofErr w:type="gramEnd"/>
      <w:r w:rsidR="00423170">
        <w:rPr>
          <w:sz w:val="24"/>
          <w:szCs w:val="24"/>
        </w:rPr>
        <w:t xml:space="preserve"> they should give them to the District Director who would then report them at the Board Meeting.</w:t>
      </w:r>
    </w:p>
    <w:p w:rsidR="005A26ED" w:rsidRDefault="005A26ED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>Rose encouraged Societies to apply for grants.</w:t>
      </w:r>
    </w:p>
    <w:p w:rsidR="003C301D" w:rsidRDefault="003C301D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Garden Ontario week will take place </w:t>
      </w:r>
      <w:r w:rsidR="007853AB">
        <w:rPr>
          <w:sz w:val="24"/>
          <w:szCs w:val="24"/>
        </w:rPr>
        <w:t>from June</w:t>
      </w:r>
      <w:r w:rsidR="005F2E63">
        <w:rPr>
          <w:sz w:val="24"/>
          <w:szCs w:val="24"/>
        </w:rPr>
        <w:t xml:space="preserve"> 9 </w:t>
      </w:r>
      <w:r w:rsidR="00E1019E">
        <w:rPr>
          <w:sz w:val="24"/>
          <w:szCs w:val="24"/>
        </w:rPr>
        <w:t>–</w:t>
      </w:r>
      <w:r w:rsidR="005F2E63">
        <w:rPr>
          <w:sz w:val="24"/>
          <w:szCs w:val="24"/>
        </w:rPr>
        <w:t xml:space="preserve"> 17</w:t>
      </w:r>
      <w:r w:rsidR="00E1019E">
        <w:rPr>
          <w:sz w:val="24"/>
          <w:szCs w:val="24"/>
        </w:rPr>
        <w:t>.</w:t>
      </w:r>
      <w:r w:rsidR="007853AB">
        <w:rPr>
          <w:sz w:val="24"/>
          <w:szCs w:val="24"/>
        </w:rPr>
        <w:t xml:space="preserve">  </w:t>
      </w:r>
    </w:p>
    <w:p w:rsidR="00C23405" w:rsidRPr="009C08AE" w:rsidRDefault="00C23405" w:rsidP="003671E8">
      <w:pPr>
        <w:jc w:val="both"/>
        <w:rPr>
          <w:sz w:val="24"/>
          <w:szCs w:val="24"/>
        </w:rPr>
      </w:pPr>
    </w:p>
    <w:p w:rsidR="00165B12" w:rsidRDefault="008F6C28" w:rsidP="003671E8">
      <w:pPr>
        <w:jc w:val="both"/>
        <w:rPr>
          <w:b/>
          <w:sz w:val="24"/>
          <w:szCs w:val="24"/>
          <w:u w:val="single"/>
        </w:rPr>
      </w:pPr>
      <w:r w:rsidRPr="00DD746D">
        <w:rPr>
          <w:b/>
          <w:sz w:val="24"/>
          <w:szCs w:val="24"/>
          <w:u w:val="single"/>
        </w:rPr>
        <w:t>Other Business</w:t>
      </w:r>
    </w:p>
    <w:p w:rsidR="00805C82" w:rsidRPr="00DD746D" w:rsidRDefault="00805C82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93052" w:rsidRDefault="00A93052" w:rsidP="003671E8">
      <w:pPr>
        <w:jc w:val="both"/>
        <w:rPr>
          <w:b/>
          <w:sz w:val="24"/>
          <w:szCs w:val="24"/>
          <w:u w:val="single"/>
        </w:rPr>
      </w:pPr>
    </w:p>
    <w:p w:rsidR="00C80400" w:rsidRDefault="00427076" w:rsidP="003671E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Lunch Break</w:t>
      </w:r>
    </w:p>
    <w:p w:rsidR="00427076" w:rsidRDefault="00427076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033CD">
        <w:rPr>
          <w:sz w:val="24"/>
          <w:szCs w:val="24"/>
        </w:rPr>
        <w:t>lunch ladies, named the “Christian Crockpots” were thanked for a delicious lunch.</w:t>
      </w:r>
    </w:p>
    <w:p w:rsidR="002033CD" w:rsidRPr="00427076" w:rsidRDefault="002033CD" w:rsidP="003671E8">
      <w:pPr>
        <w:jc w:val="both"/>
        <w:rPr>
          <w:sz w:val="24"/>
          <w:szCs w:val="24"/>
        </w:rPr>
      </w:pPr>
    </w:p>
    <w:p w:rsidR="00A93052" w:rsidRPr="00DD746D" w:rsidRDefault="00A93052" w:rsidP="003671E8">
      <w:pPr>
        <w:jc w:val="both"/>
        <w:rPr>
          <w:sz w:val="24"/>
          <w:szCs w:val="24"/>
        </w:rPr>
      </w:pPr>
      <w:r w:rsidRPr="00DD746D">
        <w:rPr>
          <w:b/>
          <w:sz w:val="24"/>
          <w:szCs w:val="24"/>
          <w:u w:val="single"/>
        </w:rPr>
        <w:t xml:space="preserve">The </w:t>
      </w:r>
      <w:r w:rsidR="006C4738" w:rsidRPr="00DD746D">
        <w:rPr>
          <w:b/>
          <w:sz w:val="24"/>
          <w:szCs w:val="24"/>
          <w:u w:val="single"/>
        </w:rPr>
        <w:t>f</w:t>
      </w:r>
      <w:r w:rsidR="000E3BDD" w:rsidRPr="00DD746D">
        <w:rPr>
          <w:b/>
          <w:sz w:val="24"/>
          <w:szCs w:val="24"/>
          <w:u w:val="single"/>
        </w:rPr>
        <w:t>ollowing speakers were featured in the afternoon</w:t>
      </w:r>
    </w:p>
    <w:p w:rsidR="007F50FF" w:rsidRDefault="007F50FF" w:rsidP="003671E8">
      <w:pPr>
        <w:jc w:val="both"/>
        <w:rPr>
          <w:b/>
          <w:sz w:val="24"/>
          <w:szCs w:val="24"/>
          <w:u w:val="single"/>
        </w:rPr>
      </w:pPr>
    </w:p>
    <w:p w:rsidR="00CE4766" w:rsidRDefault="00CE4766" w:rsidP="003671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Katrina Pelchet from TWIG spoke on </w:t>
      </w:r>
      <w:r w:rsidR="00AF0A1F">
        <w:rPr>
          <w:sz w:val="24"/>
          <w:szCs w:val="24"/>
        </w:rPr>
        <w:t xml:space="preserve">how to </w:t>
      </w:r>
      <w:r w:rsidR="004014B0">
        <w:rPr>
          <w:sz w:val="24"/>
          <w:szCs w:val="24"/>
        </w:rPr>
        <w:t>make a “</w:t>
      </w:r>
      <w:r w:rsidR="00AB7BED">
        <w:rPr>
          <w:sz w:val="24"/>
          <w:szCs w:val="24"/>
        </w:rPr>
        <w:t xml:space="preserve">Herb Spiral” </w:t>
      </w:r>
      <w:r w:rsidR="004014B0">
        <w:rPr>
          <w:sz w:val="24"/>
          <w:szCs w:val="24"/>
        </w:rPr>
        <w:t xml:space="preserve">and the benefits of </w:t>
      </w:r>
      <w:r w:rsidR="00AF0A1F">
        <w:rPr>
          <w:sz w:val="24"/>
          <w:szCs w:val="24"/>
        </w:rPr>
        <w:t>g</w:t>
      </w:r>
      <w:r>
        <w:rPr>
          <w:sz w:val="24"/>
          <w:szCs w:val="24"/>
        </w:rPr>
        <w:t>row</w:t>
      </w:r>
      <w:r w:rsidR="004014B0">
        <w:rPr>
          <w:sz w:val="24"/>
          <w:szCs w:val="24"/>
        </w:rPr>
        <w:t>ing</w:t>
      </w:r>
      <w:r>
        <w:rPr>
          <w:sz w:val="24"/>
          <w:szCs w:val="24"/>
        </w:rPr>
        <w:t xml:space="preserve"> “Herb Spirals”</w:t>
      </w:r>
      <w:r w:rsidR="004014B0">
        <w:rPr>
          <w:sz w:val="24"/>
          <w:szCs w:val="24"/>
        </w:rPr>
        <w:t>.</w:t>
      </w:r>
    </w:p>
    <w:p w:rsidR="00036AF0" w:rsidRDefault="007731C0" w:rsidP="003671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Harri </w:t>
      </w:r>
      <w:r w:rsidR="0054732B">
        <w:rPr>
          <w:sz w:val="24"/>
          <w:szCs w:val="24"/>
        </w:rPr>
        <w:t xml:space="preserve">Ollila, Environmental Superintendent from McEwen Mining Inc., </w:t>
      </w:r>
      <w:r w:rsidR="00CD7E82">
        <w:rPr>
          <w:sz w:val="24"/>
          <w:szCs w:val="24"/>
        </w:rPr>
        <w:t xml:space="preserve">spoke on </w:t>
      </w:r>
      <w:r w:rsidR="00CE48A0">
        <w:rPr>
          <w:sz w:val="24"/>
          <w:szCs w:val="24"/>
        </w:rPr>
        <w:t>“Reclaiming the Land”</w:t>
      </w:r>
      <w:r w:rsidR="00B437EF">
        <w:rPr>
          <w:sz w:val="24"/>
          <w:szCs w:val="24"/>
        </w:rPr>
        <w:t xml:space="preserve">.  Harri also spoke about </w:t>
      </w:r>
      <w:r w:rsidR="00BA1985">
        <w:rPr>
          <w:sz w:val="24"/>
          <w:szCs w:val="24"/>
        </w:rPr>
        <w:t xml:space="preserve">both </w:t>
      </w:r>
      <w:r w:rsidR="00B437EF">
        <w:rPr>
          <w:sz w:val="24"/>
          <w:szCs w:val="24"/>
        </w:rPr>
        <w:t xml:space="preserve">the benefits </w:t>
      </w:r>
      <w:r w:rsidR="00BA1985">
        <w:rPr>
          <w:sz w:val="24"/>
          <w:szCs w:val="24"/>
        </w:rPr>
        <w:t xml:space="preserve">and drawbacks </w:t>
      </w:r>
      <w:r w:rsidR="00440A67">
        <w:rPr>
          <w:sz w:val="24"/>
          <w:szCs w:val="24"/>
        </w:rPr>
        <w:t>of mining.</w:t>
      </w:r>
    </w:p>
    <w:p w:rsidR="00440A67" w:rsidRPr="00CE4766" w:rsidRDefault="00440A67" w:rsidP="003671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Vicki Lodovici from The Love Bug Flowers </w:t>
      </w:r>
      <w:r w:rsidR="00CF008F">
        <w:rPr>
          <w:sz w:val="24"/>
          <w:szCs w:val="24"/>
        </w:rPr>
        <w:t xml:space="preserve">demonstrated “Spring Centerpieces”.  The centerpiece was </w:t>
      </w:r>
      <w:r w:rsidR="00134B4C">
        <w:rPr>
          <w:sz w:val="24"/>
          <w:szCs w:val="24"/>
        </w:rPr>
        <w:t xml:space="preserve">gifted </w:t>
      </w:r>
      <w:r w:rsidR="00CF008F">
        <w:rPr>
          <w:sz w:val="24"/>
          <w:szCs w:val="24"/>
        </w:rPr>
        <w:t xml:space="preserve">to </w:t>
      </w:r>
      <w:r w:rsidR="006A7129">
        <w:rPr>
          <w:sz w:val="24"/>
          <w:szCs w:val="24"/>
        </w:rPr>
        <w:t>Louis and Son</w:t>
      </w:r>
      <w:r w:rsidR="00062649">
        <w:rPr>
          <w:sz w:val="24"/>
          <w:szCs w:val="24"/>
        </w:rPr>
        <w:t>i</w:t>
      </w:r>
      <w:r w:rsidR="006A7129">
        <w:rPr>
          <w:sz w:val="24"/>
          <w:szCs w:val="24"/>
        </w:rPr>
        <w:t xml:space="preserve">a </w:t>
      </w:r>
      <w:r w:rsidR="00F364DC">
        <w:rPr>
          <w:sz w:val="24"/>
          <w:szCs w:val="24"/>
        </w:rPr>
        <w:t>Fortier in honour of their 60</w:t>
      </w:r>
      <w:r w:rsidR="00F364DC" w:rsidRPr="00F364DC">
        <w:rPr>
          <w:sz w:val="24"/>
          <w:szCs w:val="24"/>
          <w:vertAlign w:val="superscript"/>
        </w:rPr>
        <w:t>th</w:t>
      </w:r>
      <w:r w:rsidR="00F364DC">
        <w:rPr>
          <w:sz w:val="24"/>
          <w:szCs w:val="24"/>
        </w:rPr>
        <w:t xml:space="preserve"> wedding anniversary.</w:t>
      </w:r>
    </w:p>
    <w:p w:rsidR="007F50FF" w:rsidRDefault="007F50FF" w:rsidP="003671E8">
      <w:pPr>
        <w:jc w:val="both"/>
        <w:rPr>
          <w:b/>
          <w:sz w:val="24"/>
          <w:szCs w:val="24"/>
          <w:u w:val="single"/>
        </w:rPr>
      </w:pPr>
    </w:p>
    <w:p w:rsidR="00F25314" w:rsidRPr="00F25314" w:rsidRDefault="00F25314" w:rsidP="003671E8">
      <w:pPr>
        <w:jc w:val="both"/>
        <w:rPr>
          <w:b/>
          <w:sz w:val="24"/>
          <w:szCs w:val="24"/>
          <w:u w:val="single"/>
        </w:rPr>
      </w:pPr>
      <w:r w:rsidRPr="00F25314">
        <w:rPr>
          <w:b/>
          <w:sz w:val="24"/>
          <w:szCs w:val="24"/>
          <w:u w:val="single"/>
        </w:rPr>
        <w:t>Resume Business</w:t>
      </w:r>
    </w:p>
    <w:p w:rsidR="00F25314" w:rsidRPr="00DD746D" w:rsidRDefault="00F25314" w:rsidP="0036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Peggy McIntyre </w:t>
      </w:r>
      <w:r w:rsidR="00062649">
        <w:rPr>
          <w:sz w:val="24"/>
          <w:szCs w:val="24"/>
        </w:rPr>
        <w:t xml:space="preserve">was nominated from the floor, for the position of First Assistant Director by Bonnie Warner.  With no further nominations from the floor, Peggy was declared First Assistant District Director.  </w:t>
      </w:r>
    </w:p>
    <w:p w:rsidR="00F25314" w:rsidRDefault="00F25314" w:rsidP="003671E8">
      <w:pPr>
        <w:jc w:val="both"/>
        <w:rPr>
          <w:b/>
          <w:sz w:val="24"/>
          <w:szCs w:val="24"/>
          <w:u w:val="single"/>
        </w:rPr>
      </w:pPr>
    </w:p>
    <w:p w:rsidR="008318AD" w:rsidRPr="00DD746D" w:rsidRDefault="008318AD" w:rsidP="003671E8">
      <w:pPr>
        <w:jc w:val="both"/>
        <w:rPr>
          <w:b/>
          <w:sz w:val="24"/>
          <w:szCs w:val="24"/>
          <w:u w:val="single"/>
        </w:rPr>
      </w:pPr>
      <w:r w:rsidRPr="00DD746D">
        <w:rPr>
          <w:b/>
          <w:sz w:val="24"/>
          <w:szCs w:val="24"/>
          <w:u w:val="single"/>
        </w:rPr>
        <w:t>Adjournment</w:t>
      </w:r>
    </w:p>
    <w:p w:rsidR="008318AD" w:rsidRPr="00DD746D" w:rsidRDefault="009C206F" w:rsidP="003671E8">
      <w:pPr>
        <w:jc w:val="both"/>
        <w:rPr>
          <w:b/>
          <w:sz w:val="24"/>
          <w:szCs w:val="24"/>
          <w:u w:val="single"/>
        </w:rPr>
      </w:pPr>
      <w:r w:rsidRPr="00DD746D">
        <w:rPr>
          <w:sz w:val="24"/>
          <w:szCs w:val="24"/>
        </w:rPr>
        <w:t xml:space="preserve">Motion:  </w:t>
      </w:r>
      <w:r w:rsidR="00464D1C">
        <w:rPr>
          <w:sz w:val="24"/>
          <w:szCs w:val="24"/>
        </w:rPr>
        <w:t xml:space="preserve">   </w:t>
      </w:r>
      <w:r w:rsidR="00062649">
        <w:rPr>
          <w:sz w:val="24"/>
          <w:szCs w:val="24"/>
        </w:rPr>
        <w:t xml:space="preserve">Rene Roy </w:t>
      </w:r>
      <w:r w:rsidR="00446EB5" w:rsidRPr="00DD746D">
        <w:rPr>
          <w:sz w:val="24"/>
          <w:szCs w:val="24"/>
        </w:rPr>
        <w:t>that the meeting adjourn.  Carried</w:t>
      </w:r>
    </w:p>
    <w:p w:rsidR="009B6D91" w:rsidRPr="00DD746D" w:rsidRDefault="009B6D91" w:rsidP="003671E8">
      <w:pPr>
        <w:jc w:val="both"/>
        <w:rPr>
          <w:sz w:val="24"/>
          <w:szCs w:val="24"/>
        </w:rPr>
      </w:pPr>
    </w:p>
    <w:p w:rsidR="00B547B3" w:rsidRPr="00DD746D" w:rsidRDefault="00B547B3" w:rsidP="003671E8">
      <w:pPr>
        <w:jc w:val="both"/>
        <w:rPr>
          <w:sz w:val="24"/>
          <w:szCs w:val="24"/>
        </w:rPr>
      </w:pPr>
    </w:p>
    <w:sectPr w:rsidR="00B547B3" w:rsidRPr="00DD746D" w:rsidSect="00597AFD">
      <w:footerReference w:type="default" r:id="rId7"/>
      <w:pgSz w:w="12240" w:h="15840"/>
      <w:pgMar w:top="567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66D" w:rsidRDefault="0036566D" w:rsidP="00BE4312">
      <w:r>
        <w:separator/>
      </w:r>
    </w:p>
  </w:endnote>
  <w:endnote w:type="continuationSeparator" w:id="0">
    <w:p w:rsidR="0036566D" w:rsidRDefault="0036566D" w:rsidP="00BE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33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3C0A" w:rsidRDefault="00393A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D3C0A">
          <w:instrText xml:space="preserve"> PAGE   \* MERGEFORMAT </w:instrText>
        </w:r>
        <w:r>
          <w:fldChar w:fldCharType="separate"/>
        </w:r>
        <w:r w:rsidR="00133402">
          <w:rPr>
            <w:noProof/>
          </w:rPr>
          <w:t>1</w:t>
        </w:r>
        <w:r>
          <w:rPr>
            <w:noProof/>
          </w:rPr>
          <w:fldChar w:fldCharType="end"/>
        </w:r>
        <w:r w:rsidR="00ED3C0A">
          <w:t xml:space="preserve"> | </w:t>
        </w:r>
        <w:r w:rsidR="00ED3C0A">
          <w:rPr>
            <w:color w:val="7F7F7F" w:themeColor="background1" w:themeShade="7F"/>
            <w:spacing w:val="60"/>
          </w:rPr>
          <w:t>Page</w:t>
        </w:r>
      </w:p>
    </w:sdtContent>
  </w:sdt>
  <w:p w:rsidR="00ED3C0A" w:rsidRDefault="00ED3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66D" w:rsidRDefault="0036566D" w:rsidP="00BE4312">
      <w:r>
        <w:separator/>
      </w:r>
    </w:p>
  </w:footnote>
  <w:footnote w:type="continuationSeparator" w:id="0">
    <w:p w:rsidR="0036566D" w:rsidRDefault="0036566D" w:rsidP="00BE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A1E"/>
    <w:multiLevelType w:val="hybridMultilevel"/>
    <w:tmpl w:val="FFA06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EA2"/>
    <w:multiLevelType w:val="hybridMultilevel"/>
    <w:tmpl w:val="87787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B79"/>
    <w:multiLevelType w:val="hybridMultilevel"/>
    <w:tmpl w:val="C15C9314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50451"/>
    <w:multiLevelType w:val="hybridMultilevel"/>
    <w:tmpl w:val="DA7419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1673"/>
    <w:multiLevelType w:val="hybridMultilevel"/>
    <w:tmpl w:val="E90E8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87D9A"/>
    <w:multiLevelType w:val="hybridMultilevel"/>
    <w:tmpl w:val="A5427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E8"/>
    <w:rsid w:val="00005289"/>
    <w:rsid w:val="00006801"/>
    <w:rsid w:val="00013C98"/>
    <w:rsid w:val="000238A1"/>
    <w:rsid w:val="00026097"/>
    <w:rsid w:val="00026F00"/>
    <w:rsid w:val="00027A87"/>
    <w:rsid w:val="0003181C"/>
    <w:rsid w:val="0003560C"/>
    <w:rsid w:val="00036AF0"/>
    <w:rsid w:val="00037F2D"/>
    <w:rsid w:val="000469E1"/>
    <w:rsid w:val="000579B6"/>
    <w:rsid w:val="00062649"/>
    <w:rsid w:val="00082DFD"/>
    <w:rsid w:val="00083663"/>
    <w:rsid w:val="000854D0"/>
    <w:rsid w:val="000911B9"/>
    <w:rsid w:val="00094D17"/>
    <w:rsid w:val="000A162A"/>
    <w:rsid w:val="000C03DE"/>
    <w:rsid w:val="000C285B"/>
    <w:rsid w:val="000C4B4B"/>
    <w:rsid w:val="000D7870"/>
    <w:rsid w:val="000E3BDD"/>
    <w:rsid w:val="000E46F1"/>
    <w:rsid w:val="001130BE"/>
    <w:rsid w:val="00122416"/>
    <w:rsid w:val="0012312D"/>
    <w:rsid w:val="00133402"/>
    <w:rsid w:val="00134B4C"/>
    <w:rsid w:val="0013660C"/>
    <w:rsid w:val="001441E8"/>
    <w:rsid w:val="00156A26"/>
    <w:rsid w:val="00165B12"/>
    <w:rsid w:val="00172D4D"/>
    <w:rsid w:val="00182CAA"/>
    <w:rsid w:val="00183640"/>
    <w:rsid w:val="0019150E"/>
    <w:rsid w:val="00197C69"/>
    <w:rsid w:val="001A15D1"/>
    <w:rsid w:val="001A7D4E"/>
    <w:rsid w:val="001B1CBC"/>
    <w:rsid w:val="001C1C1D"/>
    <w:rsid w:val="001C5B76"/>
    <w:rsid w:val="001C7EA0"/>
    <w:rsid w:val="001E1EAD"/>
    <w:rsid w:val="001F3A6C"/>
    <w:rsid w:val="00202FE1"/>
    <w:rsid w:val="002033CD"/>
    <w:rsid w:val="0021268C"/>
    <w:rsid w:val="00234475"/>
    <w:rsid w:val="00263523"/>
    <w:rsid w:val="0026772C"/>
    <w:rsid w:val="002763C4"/>
    <w:rsid w:val="00292591"/>
    <w:rsid w:val="002952B9"/>
    <w:rsid w:val="0029534B"/>
    <w:rsid w:val="002A0A9A"/>
    <w:rsid w:val="002A61A8"/>
    <w:rsid w:val="002B08C3"/>
    <w:rsid w:val="002B0F36"/>
    <w:rsid w:val="002B5F5D"/>
    <w:rsid w:val="002C0E17"/>
    <w:rsid w:val="002E16C7"/>
    <w:rsid w:val="002E37C1"/>
    <w:rsid w:val="002F71EE"/>
    <w:rsid w:val="00307E3C"/>
    <w:rsid w:val="00312640"/>
    <w:rsid w:val="00322246"/>
    <w:rsid w:val="0032250A"/>
    <w:rsid w:val="003338B1"/>
    <w:rsid w:val="00334B09"/>
    <w:rsid w:val="00350D59"/>
    <w:rsid w:val="00352423"/>
    <w:rsid w:val="00353F38"/>
    <w:rsid w:val="0036566D"/>
    <w:rsid w:val="003671E8"/>
    <w:rsid w:val="003715F0"/>
    <w:rsid w:val="00375EBB"/>
    <w:rsid w:val="00382EFA"/>
    <w:rsid w:val="00383B46"/>
    <w:rsid w:val="00387F4C"/>
    <w:rsid w:val="00393A1C"/>
    <w:rsid w:val="00393D3C"/>
    <w:rsid w:val="00394A18"/>
    <w:rsid w:val="003A473F"/>
    <w:rsid w:val="003B1DF9"/>
    <w:rsid w:val="003B49BF"/>
    <w:rsid w:val="003B600F"/>
    <w:rsid w:val="003B79CA"/>
    <w:rsid w:val="003C301D"/>
    <w:rsid w:val="003D3838"/>
    <w:rsid w:val="003E3367"/>
    <w:rsid w:val="003E5279"/>
    <w:rsid w:val="003E5FAA"/>
    <w:rsid w:val="004014B0"/>
    <w:rsid w:val="00403808"/>
    <w:rsid w:val="00423170"/>
    <w:rsid w:val="00427076"/>
    <w:rsid w:val="0043122B"/>
    <w:rsid w:val="00440A67"/>
    <w:rsid w:val="0044193C"/>
    <w:rsid w:val="00446EB5"/>
    <w:rsid w:val="00457808"/>
    <w:rsid w:val="00460FA3"/>
    <w:rsid w:val="00462509"/>
    <w:rsid w:val="00464D1C"/>
    <w:rsid w:val="004710EA"/>
    <w:rsid w:val="004762DD"/>
    <w:rsid w:val="00477929"/>
    <w:rsid w:val="004925A0"/>
    <w:rsid w:val="004B74FC"/>
    <w:rsid w:val="004C4238"/>
    <w:rsid w:val="004C69BF"/>
    <w:rsid w:val="004D0567"/>
    <w:rsid w:val="004D152E"/>
    <w:rsid w:val="004D4C1D"/>
    <w:rsid w:val="004E348F"/>
    <w:rsid w:val="00505C6C"/>
    <w:rsid w:val="00510D03"/>
    <w:rsid w:val="005119CC"/>
    <w:rsid w:val="00516454"/>
    <w:rsid w:val="005171AC"/>
    <w:rsid w:val="0052095C"/>
    <w:rsid w:val="005263FB"/>
    <w:rsid w:val="00527896"/>
    <w:rsid w:val="00536699"/>
    <w:rsid w:val="00536A74"/>
    <w:rsid w:val="0054366D"/>
    <w:rsid w:val="005439E1"/>
    <w:rsid w:val="0054732B"/>
    <w:rsid w:val="00570F2C"/>
    <w:rsid w:val="005718BC"/>
    <w:rsid w:val="005759B0"/>
    <w:rsid w:val="00577E95"/>
    <w:rsid w:val="005906CB"/>
    <w:rsid w:val="00597AFD"/>
    <w:rsid w:val="005A26ED"/>
    <w:rsid w:val="005A3781"/>
    <w:rsid w:val="005B08E0"/>
    <w:rsid w:val="005B2542"/>
    <w:rsid w:val="005B46BB"/>
    <w:rsid w:val="005B49A1"/>
    <w:rsid w:val="005E3083"/>
    <w:rsid w:val="005F2E63"/>
    <w:rsid w:val="006003AC"/>
    <w:rsid w:val="00603152"/>
    <w:rsid w:val="00605F46"/>
    <w:rsid w:val="00625A39"/>
    <w:rsid w:val="00627730"/>
    <w:rsid w:val="006279B7"/>
    <w:rsid w:val="00630C0C"/>
    <w:rsid w:val="00646FAA"/>
    <w:rsid w:val="00650AAC"/>
    <w:rsid w:val="00664E8C"/>
    <w:rsid w:val="00673ED9"/>
    <w:rsid w:val="006835A7"/>
    <w:rsid w:val="00695372"/>
    <w:rsid w:val="006959A5"/>
    <w:rsid w:val="00696390"/>
    <w:rsid w:val="00696E89"/>
    <w:rsid w:val="00697E81"/>
    <w:rsid w:val="00697FCF"/>
    <w:rsid w:val="006A5773"/>
    <w:rsid w:val="006A7129"/>
    <w:rsid w:val="006A777A"/>
    <w:rsid w:val="006A7B82"/>
    <w:rsid w:val="006B0801"/>
    <w:rsid w:val="006B1988"/>
    <w:rsid w:val="006C3381"/>
    <w:rsid w:val="006C4738"/>
    <w:rsid w:val="006C4A5E"/>
    <w:rsid w:val="006C76C8"/>
    <w:rsid w:val="006D76B1"/>
    <w:rsid w:val="006E104E"/>
    <w:rsid w:val="006E15D3"/>
    <w:rsid w:val="007152B3"/>
    <w:rsid w:val="00717A84"/>
    <w:rsid w:val="0072427B"/>
    <w:rsid w:val="00726DA8"/>
    <w:rsid w:val="0073799E"/>
    <w:rsid w:val="00741DF9"/>
    <w:rsid w:val="0075251D"/>
    <w:rsid w:val="00766B2F"/>
    <w:rsid w:val="007725E3"/>
    <w:rsid w:val="007731C0"/>
    <w:rsid w:val="007853AB"/>
    <w:rsid w:val="007975BC"/>
    <w:rsid w:val="007B02B4"/>
    <w:rsid w:val="007E4178"/>
    <w:rsid w:val="007E4E0E"/>
    <w:rsid w:val="007F50FF"/>
    <w:rsid w:val="008022EE"/>
    <w:rsid w:val="00802A6F"/>
    <w:rsid w:val="008039A9"/>
    <w:rsid w:val="00805C82"/>
    <w:rsid w:val="00813BED"/>
    <w:rsid w:val="008147C9"/>
    <w:rsid w:val="00814F50"/>
    <w:rsid w:val="008176AF"/>
    <w:rsid w:val="008239E8"/>
    <w:rsid w:val="00826F32"/>
    <w:rsid w:val="008318AD"/>
    <w:rsid w:val="00832451"/>
    <w:rsid w:val="00843774"/>
    <w:rsid w:val="0084436C"/>
    <w:rsid w:val="008618E5"/>
    <w:rsid w:val="00862689"/>
    <w:rsid w:val="00872320"/>
    <w:rsid w:val="0088049A"/>
    <w:rsid w:val="008808D1"/>
    <w:rsid w:val="00882384"/>
    <w:rsid w:val="00883D27"/>
    <w:rsid w:val="00892788"/>
    <w:rsid w:val="008A05F8"/>
    <w:rsid w:val="008A6EBA"/>
    <w:rsid w:val="008B05F1"/>
    <w:rsid w:val="008B06BA"/>
    <w:rsid w:val="008B29D8"/>
    <w:rsid w:val="008B6E5D"/>
    <w:rsid w:val="008D753C"/>
    <w:rsid w:val="008E03BF"/>
    <w:rsid w:val="008E28A1"/>
    <w:rsid w:val="008E5E13"/>
    <w:rsid w:val="008E61CE"/>
    <w:rsid w:val="008F32FE"/>
    <w:rsid w:val="008F62A7"/>
    <w:rsid w:val="008F6C28"/>
    <w:rsid w:val="008F7729"/>
    <w:rsid w:val="009068A0"/>
    <w:rsid w:val="009130EF"/>
    <w:rsid w:val="00927D93"/>
    <w:rsid w:val="00930992"/>
    <w:rsid w:val="00930E61"/>
    <w:rsid w:val="0093394C"/>
    <w:rsid w:val="00961F35"/>
    <w:rsid w:val="00962288"/>
    <w:rsid w:val="00962F39"/>
    <w:rsid w:val="009653CE"/>
    <w:rsid w:val="00965EDE"/>
    <w:rsid w:val="00981055"/>
    <w:rsid w:val="0098423D"/>
    <w:rsid w:val="00985823"/>
    <w:rsid w:val="009863D0"/>
    <w:rsid w:val="0099045F"/>
    <w:rsid w:val="0099098E"/>
    <w:rsid w:val="00997A14"/>
    <w:rsid w:val="009A7903"/>
    <w:rsid w:val="009B02E8"/>
    <w:rsid w:val="009B6D91"/>
    <w:rsid w:val="009C0179"/>
    <w:rsid w:val="009C08AE"/>
    <w:rsid w:val="009C206F"/>
    <w:rsid w:val="009C7D1C"/>
    <w:rsid w:val="009D3B11"/>
    <w:rsid w:val="009E1DE4"/>
    <w:rsid w:val="009F0419"/>
    <w:rsid w:val="009F6960"/>
    <w:rsid w:val="00A022B4"/>
    <w:rsid w:val="00A0462F"/>
    <w:rsid w:val="00A13CCD"/>
    <w:rsid w:val="00A210EA"/>
    <w:rsid w:val="00A2508D"/>
    <w:rsid w:val="00A265D6"/>
    <w:rsid w:val="00A2715F"/>
    <w:rsid w:val="00A3574F"/>
    <w:rsid w:val="00A47685"/>
    <w:rsid w:val="00A520A0"/>
    <w:rsid w:val="00A57BF5"/>
    <w:rsid w:val="00A750CE"/>
    <w:rsid w:val="00A8531C"/>
    <w:rsid w:val="00A9175C"/>
    <w:rsid w:val="00A91EDE"/>
    <w:rsid w:val="00A93052"/>
    <w:rsid w:val="00A93CDE"/>
    <w:rsid w:val="00AB4386"/>
    <w:rsid w:val="00AB4D07"/>
    <w:rsid w:val="00AB7BED"/>
    <w:rsid w:val="00AC4BF8"/>
    <w:rsid w:val="00AD4B55"/>
    <w:rsid w:val="00AE2023"/>
    <w:rsid w:val="00AE2E4B"/>
    <w:rsid w:val="00AF0A1F"/>
    <w:rsid w:val="00AF5DF3"/>
    <w:rsid w:val="00B015E9"/>
    <w:rsid w:val="00B062CF"/>
    <w:rsid w:val="00B0683E"/>
    <w:rsid w:val="00B07520"/>
    <w:rsid w:val="00B11D87"/>
    <w:rsid w:val="00B120DB"/>
    <w:rsid w:val="00B218B9"/>
    <w:rsid w:val="00B2598D"/>
    <w:rsid w:val="00B3354E"/>
    <w:rsid w:val="00B3703A"/>
    <w:rsid w:val="00B437EF"/>
    <w:rsid w:val="00B547B3"/>
    <w:rsid w:val="00B56C40"/>
    <w:rsid w:val="00B64C7A"/>
    <w:rsid w:val="00B66723"/>
    <w:rsid w:val="00B6763D"/>
    <w:rsid w:val="00B75079"/>
    <w:rsid w:val="00B75EAA"/>
    <w:rsid w:val="00B77CF6"/>
    <w:rsid w:val="00B80D51"/>
    <w:rsid w:val="00B81F2E"/>
    <w:rsid w:val="00B82E01"/>
    <w:rsid w:val="00B86EAF"/>
    <w:rsid w:val="00B876F0"/>
    <w:rsid w:val="00B927E2"/>
    <w:rsid w:val="00B9331B"/>
    <w:rsid w:val="00BA1985"/>
    <w:rsid w:val="00BB0C43"/>
    <w:rsid w:val="00BB4B2D"/>
    <w:rsid w:val="00BC17D2"/>
    <w:rsid w:val="00BC4DC7"/>
    <w:rsid w:val="00BE4312"/>
    <w:rsid w:val="00BF0749"/>
    <w:rsid w:val="00BF44E9"/>
    <w:rsid w:val="00BF5B88"/>
    <w:rsid w:val="00C07AD8"/>
    <w:rsid w:val="00C12933"/>
    <w:rsid w:val="00C133F6"/>
    <w:rsid w:val="00C23405"/>
    <w:rsid w:val="00C52B30"/>
    <w:rsid w:val="00C53C8B"/>
    <w:rsid w:val="00C6215E"/>
    <w:rsid w:val="00C64362"/>
    <w:rsid w:val="00C6485D"/>
    <w:rsid w:val="00C80400"/>
    <w:rsid w:val="00C85B80"/>
    <w:rsid w:val="00C964BF"/>
    <w:rsid w:val="00CA1C6F"/>
    <w:rsid w:val="00CB05C8"/>
    <w:rsid w:val="00CB66F1"/>
    <w:rsid w:val="00CB786B"/>
    <w:rsid w:val="00CC0A3A"/>
    <w:rsid w:val="00CC462B"/>
    <w:rsid w:val="00CD07BD"/>
    <w:rsid w:val="00CD7277"/>
    <w:rsid w:val="00CD7E82"/>
    <w:rsid w:val="00CE0C9C"/>
    <w:rsid w:val="00CE4766"/>
    <w:rsid w:val="00CE48A0"/>
    <w:rsid w:val="00CE5E3B"/>
    <w:rsid w:val="00CF008F"/>
    <w:rsid w:val="00CF0C17"/>
    <w:rsid w:val="00CF3780"/>
    <w:rsid w:val="00D123BC"/>
    <w:rsid w:val="00D2105E"/>
    <w:rsid w:val="00D23A6D"/>
    <w:rsid w:val="00D32C47"/>
    <w:rsid w:val="00D34237"/>
    <w:rsid w:val="00D40274"/>
    <w:rsid w:val="00D5079E"/>
    <w:rsid w:val="00D5287A"/>
    <w:rsid w:val="00D55938"/>
    <w:rsid w:val="00D5596C"/>
    <w:rsid w:val="00D62574"/>
    <w:rsid w:val="00D80410"/>
    <w:rsid w:val="00D85A3E"/>
    <w:rsid w:val="00DA0D51"/>
    <w:rsid w:val="00DA3D2D"/>
    <w:rsid w:val="00DB3592"/>
    <w:rsid w:val="00DB386C"/>
    <w:rsid w:val="00DC22B8"/>
    <w:rsid w:val="00DD55DD"/>
    <w:rsid w:val="00DD6547"/>
    <w:rsid w:val="00DD746D"/>
    <w:rsid w:val="00DE1C20"/>
    <w:rsid w:val="00DE4ACE"/>
    <w:rsid w:val="00DE78A3"/>
    <w:rsid w:val="00DF105D"/>
    <w:rsid w:val="00E07E13"/>
    <w:rsid w:val="00E1019E"/>
    <w:rsid w:val="00E3671D"/>
    <w:rsid w:val="00E54F70"/>
    <w:rsid w:val="00E577FE"/>
    <w:rsid w:val="00E64C02"/>
    <w:rsid w:val="00E83B2C"/>
    <w:rsid w:val="00EA7F75"/>
    <w:rsid w:val="00ED3263"/>
    <w:rsid w:val="00ED3C0A"/>
    <w:rsid w:val="00EE1C42"/>
    <w:rsid w:val="00EE4C44"/>
    <w:rsid w:val="00EE7371"/>
    <w:rsid w:val="00F0568A"/>
    <w:rsid w:val="00F05DF5"/>
    <w:rsid w:val="00F06CEC"/>
    <w:rsid w:val="00F208ED"/>
    <w:rsid w:val="00F2237D"/>
    <w:rsid w:val="00F22FCB"/>
    <w:rsid w:val="00F25314"/>
    <w:rsid w:val="00F364DC"/>
    <w:rsid w:val="00F50125"/>
    <w:rsid w:val="00F55C16"/>
    <w:rsid w:val="00F71E4C"/>
    <w:rsid w:val="00F91C41"/>
    <w:rsid w:val="00F93609"/>
    <w:rsid w:val="00FA460D"/>
    <w:rsid w:val="00FA6085"/>
    <w:rsid w:val="00FB1E46"/>
    <w:rsid w:val="00FB515A"/>
    <w:rsid w:val="00FC0990"/>
    <w:rsid w:val="00FC4A03"/>
    <w:rsid w:val="00FD4782"/>
    <w:rsid w:val="00FE1E48"/>
    <w:rsid w:val="00FF20C7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284D6-2A89-45C7-8831-68084D15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9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9A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4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12"/>
  </w:style>
  <w:style w:type="paragraph" w:styleId="Footer">
    <w:name w:val="footer"/>
    <w:basedOn w:val="Normal"/>
    <w:link w:val="FooterChar"/>
    <w:uiPriority w:val="99"/>
    <w:unhideWhenUsed/>
    <w:rsid w:val="00BE4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12"/>
  </w:style>
  <w:style w:type="paragraph" w:styleId="BalloonText">
    <w:name w:val="Balloon Text"/>
    <w:basedOn w:val="Normal"/>
    <w:link w:val="BalloonTextChar"/>
    <w:uiPriority w:val="99"/>
    <w:semiHidden/>
    <w:unhideWhenUsed/>
    <w:rsid w:val="000A1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Buller</dc:creator>
  <cp:keywords/>
  <dc:description/>
  <cp:lastModifiedBy>Owner</cp:lastModifiedBy>
  <cp:revision>2</cp:revision>
  <cp:lastPrinted>2019-04-06T00:47:00Z</cp:lastPrinted>
  <dcterms:created xsi:type="dcterms:W3CDTF">2019-04-06T00:47:00Z</dcterms:created>
  <dcterms:modified xsi:type="dcterms:W3CDTF">2019-04-06T00:47:00Z</dcterms:modified>
</cp:coreProperties>
</file>